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F7" w:rsidRPr="006D10F7" w:rsidRDefault="006D10F7" w:rsidP="006D10F7">
      <w:pPr>
        <w:shd w:val="clear" w:color="auto" w:fill="FFFFFF"/>
        <w:spacing w:before="240" w:after="144" w:line="240" w:lineRule="atLeast"/>
        <w:jc w:val="right"/>
        <w:outlineLvl w:val="0"/>
        <w:rPr>
          <w:rFonts w:ascii="Times New Roman" w:eastAsia="Times New Roman" w:hAnsi="Times New Roman"/>
          <w:bCs/>
          <w:caps/>
          <w:color w:val="333333"/>
          <w:kern w:val="36"/>
          <w:sz w:val="24"/>
          <w:szCs w:val="25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333333"/>
          <w:kern w:val="36"/>
          <w:sz w:val="24"/>
          <w:szCs w:val="25"/>
        </w:rPr>
        <w:t>Z</w:t>
      </w:r>
      <w:r>
        <w:rPr>
          <w:rFonts w:ascii="Times New Roman" w:eastAsia="Times New Roman" w:hAnsi="Times New Roman"/>
          <w:bCs/>
          <w:color w:val="333333"/>
          <w:kern w:val="36"/>
          <w:sz w:val="22"/>
          <w:szCs w:val="25"/>
        </w:rPr>
        <w:t>ałącznik nr</w:t>
      </w:r>
      <w:r w:rsidRPr="006D10F7">
        <w:rPr>
          <w:rFonts w:ascii="Times New Roman" w:eastAsia="Times New Roman" w:hAnsi="Times New Roman"/>
          <w:bCs/>
          <w:color w:val="333333"/>
          <w:kern w:val="36"/>
          <w:sz w:val="24"/>
          <w:szCs w:val="25"/>
        </w:rPr>
        <w:t xml:space="preserve"> 1a </w:t>
      </w:r>
    </w:p>
    <w:p w:rsidR="00FC2C7C" w:rsidRPr="008160D6" w:rsidRDefault="00FC2C7C" w:rsidP="00FC2C7C">
      <w:pPr>
        <w:shd w:val="clear" w:color="auto" w:fill="FFFFFF"/>
        <w:spacing w:before="240" w:after="144" w:line="240" w:lineRule="atLeast"/>
        <w:jc w:val="center"/>
        <w:outlineLvl w:val="0"/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</w:pPr>
      <w:r w:rsidRPr="008160D6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 xml:space="preserve">WYKAZ ŚWIADCZEŃ GWARANTOWANYCH W PRZYPADKU PORAD </w:t>
      </w:r>
      <w:r w:rsidRPr="00FC2C7C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>PIELĘGNIARSKI</w:t>
      </w:r>
      <w:r w:rsidRPr="008160D6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>CH</w:t>
      </w:r>
      <w:r w:rsidR="0027045C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 xml:space="preserve"> I </w:t>
      </w:r>
      <w:r w:rsidR="00D26898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>PORAD POŁOŻNEJ</w:t>
      </w:r>
      <w:r w:rsidR="004640EE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 xml:space="preserve"> ORAZ WARUNKI ICH REALIZACJI</w:t>
      </w:r>
    </w:p>
    <w:p w:rsidR="00FC2C7C" w:rsidRDefault="00FC2C7C" w:rsidP="00FC2C7C"/>
    <w:p w:rsidR="00FC2C7C" w:rsidRDefault="00FC2C7C" w:rsidP="00FC2C7C"/>
    <w:tbl>
      <w:tblPr>
        <w:tblpPr w:leftFromText="141" w:rightFromText="141" w:vertAnchor="text" w:tblpY="1"/>
        <w:tblOverlap w:val="nev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5"/>
        <w:gridCol w:w="2093"/>
        <w:gridCol w:w="1971"/>
        <w:gridCol w:w="9462"/>
      </w:tblGrid>
      <w:tr w:rsidR="006740C3" w:rsidRPr="005B73AA" w:rsidTr="002B1EC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3" w:rsidRPr="006740C3" w:rsidRDefault="006740C3" w:rsidP="00F737E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740C3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3" w:rsidRPr="006740C3" w:rsidRDefault="006740C3" w:rsidP="006740C3">
            <w:pPr>
              <w:rPr>
                <w:rFonts w:ascii="Times New Roman" w:hAnsi="Times New Roman"/>
                <w:b/>
                <w:bCs/>
              </w:rPr>
            </w:pPr>
            <w:r w:rsidRPr="006740C3">
              <w:rPr>
                <w:rFonts w:ascii="Times New Roman" w:hAnsi="Times New Roman"/>
                <w:b/>
                <w:bCs/>
              </w:rPr>
              <w:t>Nazwa świadczenia gwarantowanego</w:t>
            </w:r>
          </w:p>
        </w:tc>
        <w:tc>
          <w:tcPr>
            <w:tcW w:w="114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0C3" w:rsidRPr="006740C3" w:rsidRDefault="006740C3" w:rsidP="006740C3">
            <w:pPr>
              <w:pStyle w:val="PKTpunkt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740C3">
              <w:rPr>
                <w:rFonts w:ascii="Times New Roman" w:hAnsi="Times New Roman" w:cs="Times New Roman"/>
                <w:b/>
                <w:sz w:val="20"/>
              </w:rPr>
              <w:t xml:space="preserve">Warunki realizacji świadczeń 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  <w:bCs/>
              </w:rPr>
              <w:t>1</w:t>
            </w:r>
          </w:p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  <w:b/>
                <w:bCs/>
              </w:rPr>
              <w:t xml:space="preserve">Porada pielęgniarska – chirurgia ogólna </w:t>
            </w:r>
          </w:p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Zakres świadczenia </w:t>
            </w:r>
          </w:p>
        </w:tc>
        <w:tc>
          <w:tcPr>
            <w:tcW w:w="9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C2" w:rsidRPr="005B73AA" w:rsidRDefault="002B1EC2" w:rsidP="002B1EC2">
            <w:pPr>
              <w:pStyle w:val="PKTpunkt"/>
              <w:numPr>
                <w:ilvl w:val="0"/>
                <w:numId w:val="1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dobór sposobu leczenia ran w ramach świadczeń leczniczych przez pielęgniarkę samodzielnie bez zlecenia lekarskiego lub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1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ordynację określonych wyrobów medycznych, w tym wystawianie na nie zlecenia albo recepty, lub 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1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wystawianie skierowania na wykonanie określonych badań diagnostycznych, w tym medycznej diagnostyki laboratoryjnej, z wyjątkiem badań wymagających metod diagnostycznych i leczniczych stwarzających podwyższone ryzyko dla pacjenta, lub 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1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 zawierających określone substancje czynne, w tym wystawianie na nie recepty, z wyłączeniem, o którym mowa w art. 15a ustawy z dnia 15 lipca 2011 r</w:t>
            </w:r>
            <w:r w:rsidR="008E45BB">
              <w:rPr>
                <w:rFonts w:ascii="Times New Roman" w:hAnsi="Times New Roman" w:cs="Times New Roman"/>
                <w:sz w:val="20"/>
              </w:rPr>
              <w:t>.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o zawodach pielęgniarki i </w:t>
            </w:r>
            <w:r w:rsidR="00037582" w:rsidRPr="005B73AA">
              <w:rPr>
                <w:rFonts w:ascii="Times New Roman" w:hAnsi="Times New Roman" w:cs="Times New Roman"/>
                <w:sz w:val="20"/>
              </w:rPr>
              <w:t>położnej</w:t>
            </w:r>
            <w:r w:rsidR="0003758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7582" w:rsidRPr="006740C3">
              <w:rPr>
                <w:rFonts w:ascii="Times New Roman" w:hAnsi="Times New Roman"/>
                <w:sz w:val="20"/>
              </w:rPr>
              <w:t>(Dz. U. z 201</w:t>
            </w:r>
            <w:r w:rsidR="00037582">
              <w:rPr>
                <w:rFonts w:ascii="Times New Roman" w:hAnsi="Times New Roman"/>
                <w:sz w:val="20"/>
              </w:rPr>
              <w:t>9</w:t>
            </w:r>
            <w:r w:rsidR="00037582" w:rsidRPr="006740C3">
              <w:rPr>
                <w:rFonts w:ascii="Times New Roman" w:hAnsi="Times New Roman"/>
                <w:sz w:val="20"/>
              </w:rPr>
              <w:t xml:space="preserve"> r. poz. </w:t>
            </w:r>
            <w:r w:rsidR="00037582">
              <w:rPr>
                <w:rFonts w:ascii="Times New Roman" w:hAnsi="Times New Roman"/>
                <w:sz w:val="20"/>
              </w:rPr>
              <w:t>576 i 577)</w:t>
            </w:r>
            <w:r w:rsidRPr="005B73AA">
              <w:rPr>
                <w:rFonts w:ascii="Times New Roman" w:hAnsi="Times New Roman" w:cs="Times New Roman"/>
                <w:sz w:val="20"/>
              </w:rPr>
              <w:t>, lub</w:t>
            </w:r>
          </w:p>
          <w:p w:rsidR="00FC2C7C" w:rsidRPr="005B73AA" w:rsidRDefault="002B1EC2" w:rsidP="00037582">
            <w:pPr>
              <w:pStyle w:val="PKTpunkt"/>
              <w:numPr>
                <w:ilvl w:val="0"/>
                <w:numId w:val="1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lekarza, w ramach kontynuacji, z wyłączeniem, o którym mowa w art. 15a ustawy z dnia 15 lipca 2011 r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o zawodach pielęgniarki i </w:t>
            </w:r>
            <w:r w:rsidR="00037582">
              <w:rPr>
                <w:rFonts w:ascii="Times New Roman" w:hAnsi="Times New Roman" w:cs="Times New Roman"/>
                <w:sz w:val="20"/>
              </w:rPr>
              <w:t>położnej.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Personel</w:t>
            </w:r>
          </w:p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C2" w:rsidRDefault="002B1EC2" w:rsidP="002B1EC2">
            <w:pPr>
              <w:jc w:val="both"/>
              <w:rPr>
                <w:rFonts w:ascii="Times New Roman" w:hAnsi="Times New Roman"/>
              </w:rPr>
            </w:pPr>
            <w:r w:rsidRPr="00390DD0">
              <w:rPr>
                <w:rFonts w:ascii="Times New Roman" w:hAnsi="Times New Roman"/>
              </w:rPr>
              <w:t>Pielęgniarka</w:t>
            </w:r>
            <w:r>
              <w:rPr>
                <w:rFonts w:ascii="Times New Roman" w:hAnsi="Times New Roman"/>
              </w:rPr>
              <w:t>:</w:t>
            </w:r>
          </w:p>
          <w:p w:rsidR="002B1EC2" w:rsidRDefault="002B1EC2" w:rsidP="002B1EC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9D7BFD">
              <w:rPr>
                <w:rFonts w:ascii="Times New Roman" w:hAnsi="Times New Roman"/>
              </w:rPr>
              <w:t xml:space="preserve">magister pielęgniarstwa lub specjalista w dziedzinie pielęgniarstwa i ukończony kurs specjalistyczny w zakresie ordynowania leków i wypisywania recept, lub </w:t>
            </w:r>
          </w:p>
          <w:p w:rsidR="00FC2C7C" w:rsidRPr="002B1EC2" w:rsidRDefault="002B1EC2" w:rsidP="002B1EC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2B1EC2">
              <w:rPr>
                <w:rFonts w:ascii="Times New Roman" w:hAnsi="Times New Roman"/>
              </w:rPr>
              <w:t>magister pielęgniarstwa lub specjalista w dziedzinie pielęgniarstwa, które w ramach kształcenia zawodowego lub w ramach szkolenia specjalizacyjnego nabyły wiedzę w zakresie ordynowania leków i wypisywania recept.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Dostępność badań lub procedur medycznych </w:t>
            </w:r>
          </w:p>
        </w:tc>
        <w:tc>
          <w:tcPr>
            <w:tcW w:w="9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Dostęp do badań laboratoryjnych wykonywanych w medycznym laboratorium diagnostycznym wpisanym do ewidencji Krajowej Rady Diagnostów Laboratoryjnych.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Standard i organizacja udzielania świadczenia</w:t>
            </w:r>
          </w:p>
        </w:tc>
        <w:tc>
          <w:tcPr>
            <w:tcW w:w="9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5B73AA" w:rsidRDefault="002B1EC2" w:rsidP="002B1EC2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Porada </w:t>
            </w:r>
            <w:r>
              <w:rPr>
                <w:rFonts w:ascii="Times New Roman" w:hAnsi="Times New Roman" w:cs="Times New Roman"/>
                <w:sz w:val="20"/>
              </w:rPr>
              <w:t xml:space="preserve">pierwszorazowa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odbywa się </w:t>
            </w:r>
            <w:r>
              <w:rPr>
                <w:rFonts w:ascii="Times New Roman" w:hAnsi="Times New Roman" w:cs="Times New Roman"/>
                <w:sz w:val="20"/>
              </w:rPr>
              <w:t>we współpracy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lekarza </w:t>
            </w:r>
            <w:r>
              <w:rPr>
                <w:rFonts w:ascii="Times New Roman" w:hAnsi="Times New Roman" w:cs="Times New Roman"/>
                <w:sz w:val="20"/>
              </w:rPr>
              <w:t>z pielęgniarką , a kontynuacja może być realizowana samodzielni</w:t>
            </w:r>
            <w:r w:rsidR="0027045C">
              <w:rPr>
                <w:rFonts w:ascii="Times New Roman" w:hAnsi="Times New Roman" w:cs="Times New Roman"/>
                <w:sz w:val="20"/>
              </w:rPr>
              <w:t>e przez pielęgniarkę na podstawie pisemnej informacji wydanej</w:t>
            </w:r>
            <w:r>
              <w:rPr>
                <w:rFonts w:ascii="Times New Roman" w:hAnsi="Times New Roman" w:cs="Times New Roman"/>
                <w:sz w:val="20"/>
              </w:rPr>
              <w:t xml:space="preserve"> przez lekarza. 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Dobór sposobu leczenia ran</w:t>
            </w:r>
            <w:r w:rsidRPr="005B73AA">
              <w:t xml:space="preserve"> </w:t>
            </w:r>
            <w:r w:rsidR="0027045C">
              <w:rPr>
                <w:rFonts w:ascii="Times New Roman" w:hAnsi="Times New Roman" w:cs="Times New Roman"/>
                <w:sz w:val="20"/>
              </w:rPr>
              <w:t>obejmuje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lastRenderedPageBreak/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doboru sposobu leczenia ran w ramach świadczeń leczniczych udzielanych przez pielęgniarkę samodzielnie bez zlecenia lekarskiego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opatrzenie ran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doborem sposobu leczenia ran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="008E45BB">
              <w:rPr>
                <w:rFonts w:ascii="Times New Roman" w:hAnsi="Times New Roman" w:cs="Times New Roman"/>
                <w:sz w:val="20"/>
              </w:rPr>
              <w:t>p</w:t>
            </w:r>
            <w:r w:rsidRPr="005B73AA">
              <w:rPr>
                <w:rFonts w:ascii="Times New Roman" w:hAnsi="Times New Roman" w:cs="Times New Roman"/>
                <w:sz w:val="20"/>
              </w:rPr>
              <w:t>isemnej informacji o podjętych działaniach i wy</w:t>
            </w:r>
            <w:r w:rsidR="004662F3">
              <w:rPr>
                <w:rFonts w:ascii="Times New Roman" w:hAnsi="Times New Roman" w:cs="Times New Roman"/>
                <w:sz w:val="20"/>
              </w:rPr>
              <w:t>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zaleceniach.</w:t>
            </w:r>
          </w:p>
          <w:p w:rsidR="002B1EC2" w:rsidRPr="005B73AA" w:rsidRDefault="004662F3" w:rsidP="002B1EC2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Ordynacja wyrobów medycznych obejmuje</w:t>
            </w:r>
            <w:r w:rsidR="002B1EC2"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4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4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4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</w:t>
            </w:r>
            <w:r w:rsidR="004662F3">
              <w:rPr>
                <w:rFonts w:ascii="Times New Roman" w:hAnsi="Times New Roman" w:cs="Times New Roman"/>
                <w:sz w:val="20"/>
              </w:rPr>
              <w:t xml:space="preserve">iorcy informacji o możliwości </w:t>
            </w:r>
            <w:r w:rsidRPr="005B73AA">
              <w:rPr>
                <w:rFonts w:ascii="Times New Roman" w:hAnsi="Times New Roman" w:cs="Times New Roman"/>
                <w:sz w:val="20"/>
              </w:rPr>
              <w:t>ordynowania wyrobów medycznych, w tym wystawienia na nie zlecenia albo recepty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4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ordynacją wyrobów medycznych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4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>pisemnej informacji o wy</w:t>
            </w:r>
            <w:r w:rsidR="004662F3">
              <w:rPr>
                <w:rFonts w:ascii="Times New Roman" w:hAnsi="Times New Roman" w:cs="Times New Roman"/>
                <w:sz w:val="20"/>
              </w:rPr>
              <w:t>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badań medycznej diagnostyki laboratoryjnej</w:t>
            </w:r>
            <w:r w:rsidR="008D443F">
              <w:rPr>
                <w:rFonts w:ascii="Times New Roman" w:hAnsi="Times New Roman" w:cs="Times New Roman"/>
                <w:sz w:val="20"/>
              </w:rPr>
              <w:t>,</w:t>
            </w:r>
            <w:r w:rsidR="004662F3">
              <w:rPr>
                <w:rFonts w:ascii="Times New Roman" w:hAnsi="Times New Roman" w:cs="Times New Roman"/>
                <w:sz w:val="20"/>
              </w:rPr>
              <w:t xml:space="preserve"> obejmuje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 lub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skierowania na wykonanie określonych badań diagnostycznych, w tym medycznej diagnostyki laboratoryjnej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skierowania na wykonanie określonych badań diagnostycznych, w tym badań medycznej diagnostyki laboratoryjnej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pisemnej informacji o </w:t>
            </w:r>
            <w:r w:rsidR="004E370A">
              <w:rPr>
                <w:rFonts w:ascii="Times New Roman" w:hAnsi="Times New Roman" w:cs="Times New Roman"/>
                <w:sz w:val="20"/>
              </w:rPr>
              <w:t>wystawionych</w:t>
            </w:r>
            <w:r w:rsidR="004E370A"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73AA">
              <w:rPr>
                <w:rFonts w:ascii="Times New Roman" w:hAnsi="Times New Roman" w:cs="Times New Roman"/>
                <w:sz w:val="20"/>
              </w:rPr>
              <w:t>zaleceniach.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</w:t>
            </w:r>
            <w:r w:rsidR="004662F3">
              <w:rPr>
                <w:rFonts w:ascii="Times New Roman" w:hAnsi="Times New Roman" w:cs="Times New Roman"/>
                <w:sz w:val="20"/>
              </w:rPr>
              <w:t xml:space="preserve"> obejmuje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leków zawierających określone substancje czynne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ordynowaniem leków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przekazanie pisemnej informacji o </w:t>
            </w:r>
            <w:r w:rsidR="00716AD9">
              <w:rPr>
                <w:rFonts w:ascii="Times New Roman" w:hAnsi="Times New Roman" w:cs="Times New Roman"/>
                <w:sz w:val="20"/>
              </w:rPr>
              <w:t>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</w:t>
            </w:r>
            <w:r w:rsidR="004662F3">
              <w:rPr>
                <w:rFonts w:ascii="Times New Roman" w:hAnsi="Times New Roman" w:cs="Times New Roman"/>
                <w:sz w:val="20"/>
              </w:rPr>
              <w:t xml:space="preserve"> obejmuje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lastRenderedPageBreak/>
              <w:t>przekazanie świadczeniobiorcy informacji o możliwości wystawienia recepty na leki zlecone przez lekarza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w ramach kontynuacji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recepty na leki zlecone przez lekarza, w ramach kontynuacji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FC2C7C" w:rsidRPr="005B73AA" w:rsidRDefault="002B1EC2" w:rsidP="008E45BB">
            <w:pPr>
              <w:pStyle w:val="LITlitera"/>
              <w:numPr>
                <w:ilvl w:val="0"/>
                <w:numId w:val="3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przekazanie pisemnej informacji o </w:t>
            </w:r>
            <w:r w:rsidR="004E370A">
              <w:rPr>
                <w:rFonts w:ascii="Times New Roman" w:hAnsi="Times New Roman" w:cs="Times New Roman"/>
                <w:sz w:val="20"/>
              </w:rPr>
              <w:t xml:space="preserve"> 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C2C7C" w:rsidRPr="005B73AA" w:rsidTr="002B1EC2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Wyposażenie w sprzęt i aparaturę medyczną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kozetka;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stolik zabiegowy lub stanowisko pracy pielęgniarki - urządzone i wyposażone stosownie do zakresu zadań pielęgniarki;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szafka przeznaczona do przechowywania leków, wyrobów medycznych i środków pomocniczych;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telefon;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wykonywania iniekcji;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wykonania opatrunków i podstawowy zestaw narzędzi chirurgicznych;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pakiety odkażające i dezynfekcyjne;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środki ochrony osobistej (fartuchy, maseczki, rękawice);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zestaw przeciwwstrząsowy zgodnie </w:t>
            </w:r>
            <w:r w:rsidR="004662F3">
              <w:rPr>
                <w:rFonts w:ascii="Times New Roman" w:hAnsi="Times New Roman" w:cs="Times New Roman"/>
                <w:sz w:val="20"/>
              </w:rPr>
              <w:t xml:space="preserve">z </w:t>
            </w:r>
            <w:r w:rsidRPr="005B73AA">
              <w:rPr>
                <w:rFonts w:ascii="Times New Roman" w:hAnsi="Times New Roman" w:cs="Times New Roman"/>
                <w:sz w:val="20"/>
              </w:rPr>
              <w:t>rozporządzeni</w:t>
            </w:r>
            <w:r w:rsidR="004662F3">
              <w:rPr>
                <w:rFonts w:ascii="Times New Roman" w:hAnsi="Times New Roman" w:cs="Times New Roman"/>
                <w:sz w:val="20"/>
              </w:rPr>
              <w:t>em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Ministra Zdrowia z dnia 12 stycznia 2011 r. w sprawie wykazu produktów leczniczych, które mogą być doraźnie dostarczane w związku z udzielanym świadczeniem zdrowotnym oraz wykazy produktów leczniczych wchodzących w skład zestawów przeciwwstrząsowych, ratujących życie (Dz. U. poz. 94 oraz z 2018 r. poz. 909);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aparat do pomiaru ciśnienia tętniczego krwi z kompletem mankietów dla dzieci i dorosłych;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stetoskop;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testy do oznaczania poziomu cukru we krwi;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glukometr;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termometry;</w:t>
            </w:r>
          </w:p>
          <w:p w:rsidR="00FC2C7C" w:rsidRPr="005B73AA" w:rsidRDefault="002B1EC2" w:rsidP="002B1EC2">
            <w:pPr>
              <w:pStyle w:val="PKTpunkt"/>
              <w:numPr>
                <w:ilvl w:val="0"/>
                <w:numId w:val="5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maseczka twarzowa do </w:t>
            </w:r>
            <w:r>
              <w:rPr>
                <w:rFonts w:ascii="Times New Roman" w:hAnsi="Times New Roman" w:cs="Times New Roman"/>
                <w:sz w:val="20"/>
              </w:rPr>
              <w:t>prowadzenia oddechu zastępczego.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 </w:t>
            </w:r>
            <w:r w:rsidR="00FF3E1E">
              <w:rPr>
                <w:rFonts w:ascii="Times New Roman" w:hAnsi="Times New Roman"/>
              </w:rPr>
              <w:t>2</w:t>
            </w:r>
          </w:p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  <w:b/>
                <w:bCs/>
              </w:rPr>
              <w:t>Porada pielęgniarska - kardiologia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Zakres świadczenia</w:t>
            </w:r>
          </w:p>
        </w:tc>
        <w:tc>
          <w:tcPr>
            <w:tcW w:w="9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C2" w:rsidRPr="005B73AA" w:rsidRDefault="002B1EC2" w:rsidP="002B1EC2">
            <w:pPr>
              <w:pStyle w:val="PKTpunkt"/>
              <w:numPr>
                <w:ilvl w:val="0"/>
                <w:numId w:val="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 zawierających określone substancje czynne, w tym wystawianie na nie recepty, z wyłączeniem, o którym mowa w art. 15a ustawy z dnia 15 lipca 2011 r</w:t>
            </w:r>
            <w:r w:rsidR="004662F3">
              <w:rPr>
                <w:rFonts w:ascii="Times New Roman" w:hAnsi="Times New Roman" w:cs="Times New Roman"/>
                <w:sz w:val="20"/>
              </w:rPr>
              <w:t>.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o zawodach pielęgniarki i położnej, lub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lekarza, w ramach kontynuacji, z wyłączeniem, o którym mowa w art. 15a ustawy z dnia 15 lipca 2011 r</w:t>
            </w:r>
            <w:r w:rsidR="004662F3">
              <w:rPr>
                <w:rFonts w:ascii="Times New Roman" w:hAnsi="Times New Roman" w:cs="Times New Roman"/>
                <w:sz w:val="20"/>
              </w:rPr>
              <w:t>.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o zawodach pielęgniarki i położnej, lub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ordynację określonych wyrobów medycznych, w tym wystawianie na nie zlecenia albo recepty, lub wystawianie skierowania na wykonanie określonych badań diagnostycznych, w tym medycznej diagnostyki laboratoryjnej, z wyjątkiem badań wymagających metod diagnostycznych i leczniczych stwarzających podwyższone ryzyko dla pacjenta, lub 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badań medycznej diagnostyki laboratoryjnej</w:t>
            </w:r>
            <w:r w:rsidR="008E45BB">
              <w:rPr>
                <w:rFonts w:ascii="Times New Roman" w:hAnsi="Times New Roman" w:cs="Times New Roman"/>
                <w:sz w:val="20"/>
              </w:rPr>
              <w:t>, lub</w:t>
            </w:r>
          </w:p>
          <w:p w:rsidR="00FC2C7C" w:rsidRPr="005B73AA" w:rsidRDefault="002B1EC2" w:rsidP="002B1EC2">
            <w:pPr>
              <w:pStyle w:val="PKTpunkt"/>
              <w:numPr>
                <w:ilvl w:val="0"/>
                <w:numId w:val="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edukacja zdrowotna i promocja zdrowia.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Personel</w:t>
            </w:r>
          </w:p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EC2" w:rsidRDefault="002B1EC2" w:rsidP="002B1EC2">
            <w:pPr>
              <w:jc w:val="both"/>
              <w:rPr>
                <w:rFonts w:ascii="Times New Roman" w:hAnsi="Times New Roman"/>
              </w:rPr>
            </w:pPr>
            <w:r w:rsidRPr="00390DD0">
              <w:rPr>
                <w:rFonts w:ascii="Times New Roman" w:hAnsi="Times New Roman"/>
              </w:rPr>
              <w:lastRenderedPageBreak/>
              <w:t>Pielęgniarka</w:t>
            </w:r>
            <w:r>
              <w:rPr>
                <w:rFonts w:ascii="Times New Roman" w:hAnsi="Times New Roman"/>
              </w:rPr>
              <w:t>:</w:t>
            </w:r>
            <w:r w:rsidRPr="00390DD0">
              <w:rPr>
                <w:rFonts w:ascii="Times New Roman" w:hAnsi="Times New Roman"/>
              </w:rPr>
              <w:t xml:space="preserve"> </w:t>
            </w:r>
          </w:p>
          <w:p w:rsidR="002B1EC2" w:rsidRDefault="002B1EC2" w:rsidP="002B1EC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9D7BFD">
              <w:rPr>
                <w:rFonts w:ascii="Times New Roman" w:hAnsi="Times New Roman"/>
              </w:rPr>
              <w:lastRenderedPageBreak/>
              <w:t xml:space="preserve">magister pielęgniarstwa lub specjalista w dziedzinie pielęgniarstwa i ukończony kurs specjalistyczny w zakresie ordynowania leków i wypisywania recept, lub </w:t>
            </w:r>
          </w:p>
          <w:p w:rsidR="00FC2C7C" w:rsidRPr="002B1EC2" w:rsidRDefault="002B1EC2" w:rsidP="002B1EC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2B1EC2">
              <w:rPr>
                <w:rFonts w:ascii="Times New Roman" w:hAnsi="Times New Roman"/>
              </w:rPr>
              <w:t>magister pielęgniarstwa lub specjalista w dziedzinie pielęgniarstwa, które w ramach kształcenia zawodowego lub w ramach szkolenia specjalizacyjnego nabyły wiedzę w zakresie ordynowania leków i wypisywania recept.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Dostępność badań lub procedur medycznych</w:t>
            </w:r>
          </w:p>
          <w:p w:rsidR="00FC2C7C" w:rsidRPr="005B73AA" w:rsidRDefault="00FC2C7C" w:rsidP="00F737ED">
            <w:pPr>
              <w:rPr>
                <w:rFonts w:ascii="Times New Roman" w:hAnsi="Times New Roman"/>
              </w:rPr>
            </w:pPr>
          </w:p>
        </w:tc>
        <w:tc>
          <w:tcPr>
            <w:tcW w:w="9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Dostęp do badań laboratoryjnych wykonywanych w medycznym laboratorium diagnostycznym wpisanym do ewidencji Krajowej Rady Diagnostów Laboratoryjnych.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Standard i organizacja udzielania świadczenia</w:t>
            </w:r>
          </w:p>
        </w:tc>
        <w:tc>
          <w:tcPr>
            <w:tcW w:w="9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Default="002B1EC2" w:rsidP="002B1EC2">
            <w:pPr>
              <w:pStyle w:val="PKTpunk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orada </w:t>
            </w:r>
            <w:r>
              <w:rPr>
                <w:rFonts w:ascii="Times New Roman" w:hAnsi="Times New Roman" w:cs="Times New Roman"/>
                <w:sz w:val="20"/>
              </w:rPr>
              <w:t xml:space="preserve">pierwszorazowa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odbywa się </w:t>
            </w:r>
            <w:r>
              <w:rPr>
                <w:rFonts w:ascii="Times New Roman" w:hAnsi="Times New Roman" w:cs="Times New Roman"/>
                <w:sz w:val="20"/>
              </w:rPr>
              <w:t>we współpracy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lekarza </w:t>
            </w:r>
            <w:r>
              <w:rPr>
                <w:rFonts w:ascii="Times New Roman" w:hAnsi="Times New Roman" w:cs="Times New Roman"/>
                <w:sz w:val="20"/>
              </w:rPr>
              <w:t>z pielęgniarką, a kontynuacja może być realizowana samodzielnie przez pielęgniarkę  w oparciu o pisemną informację wydaną przez lekarza.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 obejmuj</w:t>
            </w:r>
            <w:r w:rsidR="004662F3">
              <w:rPr>
                <w:rFonts w:ascii="Times New Roman" w:hAnsi="Times New Roman" w:cs="Times New Roman"/>
                <w:sz w:val="20"/>
              </w:rPr>
              <w:t>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4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4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4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leków zawierających określone substancje czynne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4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ordynowaniem leków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4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>informa</w:t>
            </w:r>
            <w:r w:rsidR="004E370A">
              <w:rPr>
                <w:rFonts w:ascii="Times New Roman" w:hAnsi="Times New Roman" w:cs="Times New Roman"/>
                <w:sz w:val="20"/>
              </w:rPr>
              <w:t>cji o wystawionych</w:t>
            </w:r>
            <w:r w:rsidR="004E370A"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73AA">
              <w:rPr>
                <w:rFonts w:ascii="Times New Roman" w:hAnsi="Times New Roman" w:cs="Times New Roman"/>
                <w:sz w:val="20"/>
              </w:rPr>
              <w:t>zaleceniach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 obejmuj</w:t>
            </w:r>
            <w:r w:rsidR="004662F3">
              <w:rPr>
                <w:rFonts w:ascii="Times New Roman" w:hAnsi="Times New Roman" w:cs="Times New Roman"/>
                <w:sz w:val="20"/>
              </w:rPr>
              <w:t>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5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5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5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5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recepty na leki zlecone przez lekarza, w ramach kontynuacji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5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recepty na leki zlecone przez lekarza, w ramach kontynuacji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5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informacji o </w:t>
            </w:r>
            <w:r w:rsidR="004E370A">
              <w:rPr>
                <w:rFonts w:ascii="Times New Roman" w:hAnsi="Times New Roman" w:cs="Times New Roman"/>
                <w:sz w:val="20"/>
              </w:rPr>
              <w:t>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określonych wyrobów medycznych obejmuj</w:t>
            </w:r>
            <w:r w:rsidR="004662F3">
              <w:rPr>
                <w:rFonts w:ascii="Times New Roman" w:hAnsi="Times New Roman" w:cs="Times New Roman"/>
                <w:sz w:val="20"/>
              </w:rPr>
              <w:t>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2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2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2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wyrobów medycznych, w tym wystawienia na nie zlecenia albo recepty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2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ordynacją wyrobów medycznych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2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informacji o </w:t>
            </w:r>
            <w:r w:rsidR="004E370A">
              <w:rPr>
                <w:rFonts w:ascii="Times New Roman" w:hAnsi="Times New Roman" w:cs="Times New Roman"/>
                <w:sz w:val="20"/>
              </w:rPr>
              <w:t>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badań medycznej diagnostyki laboratoryjnej obejmuj</w:t>
            </w:r>
            <w:r w:rsidR="004662F3">
              <w:rPr>
                <w:rFonts w:ascii="Times New Roman" w:hAnsi="Times New Roman" w:cs="Times New Roman"/>
                <w:sz w:val="20"/>
              </w:rPr>
              <w:t>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3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3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 lub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3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3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skierowania na wykonanie określonych badań diagnostycznych, w tym medycznej diagnostyki laboratoryjnej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3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skierowania na wykonanie określonych badań diagnostycznych, w tym badań medycznej diagnostyki laboratoryjnej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3"/>
              </w:numPr>
              <w:spacing w:line="240" w:lineRule="auto"/>
              <w:ind w:left="9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informacji o </w:t>
            </w:r>
            <w:r w:rsidR="00716AD9">
              <w:rPr>
                <w:rFonts w:ascii="Times New Roman" w:hAnsi="Times New Roman" w:cs="Times New Roman"/>
                <w:sz w:val="20"/>
              </w:rPr>
              <w:t>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zaleceniach.</w:t>
            </w:r>
          </w:p>
          <w:p w:rsidR="00FC2C7C" w:rsidRPr="005B73AA" w:rsidRDefault="002B1EC2" w:rsidP="002B1EC2">
            <w:pPr>
              <w:pStyle w:val="LITlitera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Edukacja zdrowotna i promocja zdrowia</w:t>
            </w:r>
            <w:r w:rsidR="00FF3E1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Wyposażenie w sprzęt i aparaturę medyczną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kozetka;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stolik zabiegowy lub stanowisko pracy pielęgniarki - urządzone i wyposażone stosownie do zakresu zadań pielęgniarki;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szafka przeznaczona do przechowywania leków, wyrobów medycznych i środków pomocniczych;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telefon;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wykonywania iniekcji;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aparat do EKG</w:t>
            </w:r>
            <w:r w:rsidRPr="005B73AA"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pakiety odkażające i dezynfekcyjne;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środki ochrony osobistej (fartuchy, maseczki, rękawice);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przeciwwstrząsowy zgodnie z rozporządzeni</w:t>
            </w:r>
            <w:r w:rsidR="004662F3">
              <w:rPr>
                <w:rFonts w:ascii="Times New Roman" w:hAnsi="Times New Roman" w:cs="Times New Roman"/>
                <w:sz w:val="20"/>
              </w:rPr>
              <w:t>em</w:t>
            </w:r>
            <w:r w:rsidR="008E45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73AA">
              <w:rPr>
                <w:rFonts w:ascii="Times New Roman" w:hAnsi="Times New Roman" w:cs="Times New Roman"/>
                <w:sz w:val="20"/>
              </w:rPr>
              <w:t>Ministra Zdrowia z dnia 12 stycznia 2011 r. w sprawie wykazu produktów leczniczych, które mogą być doraźnie dostarczane w związku z udzielanym świadczeniem zdrowotnym oraz wykazy produktów leczniczych wchodzących w skład zestawów przeciwwstrząsowych, ratujących życie</w:t>
            </w:r>
            <w:r w:rsidR="004662F3"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aparat do pomiaru ciśnienia tętniczego krwi z kompletem mankietów dla dzieci i dorosłych;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stetoskop;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testy do oznaczania poziomu cukru we krwi;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glukometr;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termometry;</w:t>
            </w:r>
          </w:p>
          <w:p w:rsidR="00FC2C7C" w:rsidRPr="005B73AA" w:rsidRDefault="002B1EC2" w:rsidP="002B1EC2">
            <w:pPr>
              <w:pStyle w:val="PKTpunkt"/>
              <w:numPr>
                <w:ilvl w:val="0"/>
                <w:numId w:val="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maseczka twarzowa do </w:t>
            </w:r>
            <w:r>
              <w:rPr>
                <w:rFonts w:ascii="Times New Roman" w:hAnsi="Times New Roman" w:cs="Times New Roman"/>
                <w:sz w:val="20"/>
              </w:rPr>
              <w:t>prowadzenia oddechu zastępczego.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  <w:bCs/>
              </w:rPr>
              <w:t>3</w:t>
            </w:r>
          </w:p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2B1EC2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  <w:b/>
                <w:bCs/>
              </w:rPr>
              <w:t xml:space="preserve">Porada </w:t>
            </w:r>
            <w:r w:rsidR="002119CB">
              <w:rPr>
                <w:rFonts w:ascii="Times New Roman" w:hAnsi="Times New Roman"/>
                <w:b/>
                <w:bCs/>
              </w:rPr>
              <w:t>położnej</w:t>
            </w:r>
            <w:r w:rsidR="002B1EC2">
              <w:rPr>
                <w:rFonts w:ascii="Times New Roman" w:hAnsi="Times New Roman"/>
                <w:b/>
                <w:bCs/>
              </w:rPr>
              <w:t>/pielęgniarki</w:t>
            </w:r>
            <w:r w:rsidRPr="005B73AA">
              <w:rPr>
                <w:rFonts w:ascii="Times New Roman" w:hAnsi="Times New Roman"/>
                <w:b/>
                <w:bCs/>
              </w:rPr>
              <w:t xml:space="preserve"> – położnictwo i ginekologia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Zakres świadczenia 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5B73AA" w:rsidRDefault="002B1EC2" w:rsidP="002B1EC2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 zawierających określone substancje czynne, w tym wystawianie na nie recepty, z wyłączeniem, o którym mowa w art. 15a ustawy z dnia 15 lipca 2011 r</w:t>
            </w:r>
            <w:r w:rsidR="004662F3">
              <w:rPr>
                <w:rFonts w:ascii="Times New Roman" w:hAnsi="Times New Roman" w:cs="Times New Roman"/>
                <w:sz w:val="20"/>
              </w:rPr>
              <w:t>.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o zawodach pielęgniarki i położnej, lub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lekarza, w ramach kontynuacji, z wyłączeniem, o którym mowa w art. 15a ustawy z dnia 15 lipca 2011 r</w:t>
            </w:r>
            <w:r w:rsidR="004662F3">
              <w:rPr>
                <w:rFonts w:ascii="Times New Roman" w:hAnsi="Times New Roman" w:cs="Times New Roman"/>
                <w:sz w:val="20"/>
              </w:rPr>
              <w:t>.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o zawodach pielęgniarki i położnej, lub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ordynację określonych wyrobów medycznych, w tym wystawianie na nie zlecenia albo recepty, lub wystawianie skierowania na wykonanie określonych badań diagnostycznych, w tym medycznej diagnostyki laboratoryjnej, z wyjątkiem badań wymagających metod diagnostycznych i leczniczych stwarzających podwyższone ryzyko dla pacjenta, lub 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medycznej diagnostyki laboratoryjnej, lub</w:t>
            </w:r>
          </w:p>
          <w:p w:rsidR="00FC2C7C" w:rsidRPr="005B73AA" w:rsidRDefault="002B1EC2" w:rsidP="002B1EC2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dobór sposobu leczenia ran w ramach świadczeń leczniczych przez pielęgniarkę lub położną samodzielnie bez zlecenia lekarskiego.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Personel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9D7BFD" w:rsidRDefault="002B1EC2" w:rsidP="002B1EC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9D7BFD">
              <w:rPr>
                <w:rFonts w:ascii="Times New Roman" w:hAnsi="Times New Roman"/>
              </w:rPr>
              <w:t>Położna</w:t>
            </w:r>
            <w:r>
              <w:rPr>
                <w:rFonts w:ascii="Times New Roman" w:hAnsi="Times New Roman"/>
              </w:rPr>
              <w:t>:</w:t>
            </w:r>
          </w:p>
          <w:p w:rsidR="002B1EC2" w:rsidRPr="009D7BFD" w:rsidRDefault="002B1EC2" w:rsidP="002B1EC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9D7BFD">
              <w:rPr>
                <w:rFonts w:ascii="Times New Roman" w:hAnsi="Times New Roman"/>
              </w:rPr>
              <w:t xml:space="preserve">magister położnictwa lub specjalista w dziedzinie pielęgniarstwa i ukończony kurs specjalistyczny w zakresie ordynowania leków i wypisywania recept, lub </w:t>
            </w:r>
          </w:p>
          <w:p w:rsidR="002B1EC2" w:rsidRPr="002B1EC2" w:rsidRDefault="002B1EC2" w:rsidP="002B1EC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9D7BFD">
              <w:rPr>
                <w:rFonts w:ascii="Times New Roman" w:hAnsi="Times New Roman"/>
              </w:rPr>
              <w:t>magister położnictwa lub specjalista w dziedzinie pielęgniarstwa, które w ramach kształcenia zawodowego lub w ramach szkolenia specjalizacyjnego nabyły wiedzę w zakresie ordynow</w:t>
            </w:r>
            <w:r>
              <w:rPr>
                <w:rFonts w:ascii="Times New Roman" w:hAnsi="Times New Roman"/>
              </w:rPr>
              <w:t>ania leków i wypisywania recept, lub</w:t>
            </w:r>
          </w:p>
          <w:p w:rsidR="002B1EC2" w:rsidRPr="009D7BFD" w:rsidRDefault="002B1EC2" w:rsidP="002B1EC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9D7BFD">
              <w:rPr>
                <w:rFonts w:ascii="Times New Roman" w:hAnsi="Times New Roman"/>
              </w:rPr>
              <w:t xml:space="preserve">Pielęgniarka </w:t>
            </w:r>
          </w:p>
          <w:p w:rsidR="002B1EC2" w:rsidRDefault="002B1EC2" w:rsidP="002B1EC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9D7BFD">
              <w:rPr>
                <w:rFonts w:ascii="Times New Roman" w:hAnsi="Times New Roman"/>
              </w:rPr>
              <w:t xml:space="preserve">magister pielęgniarstwa lub specjalista w dziedzinie pielęgniarstwa i ukończony kurs specjalistyczny w zakresie ordynowania leków i wypisywania recept lub </w:t>
            </w:r>
          </w:p>
          <w:p w:rsidR="00FC2C7C" w:rsidRPr="002B1EC2" w:rsidRDefault="002B1EC2" w:rsidP="002B1EC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2B1EC2">
              <w:rPr>
                <w:rFonts w:ascii="Times New Roman" w:hAnsi="Times New Roman"/>
              </w:rPr>
              <w:t>magister pielęgniarstwa lub specjalista w dziedzinie pielęgniarstwa, które w ramach kształcenia zawodowego lub w ramach szkolenia specjalizacyjnego nabyły wiedzę w zakresie ordynowania leków i wypisywania recept.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Dostępność badań lub procedur medycznych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Dostęp do badań laboratoryjnych wykonywanych w medycznym laboratorium diagnostycznym wpisanym do ewidencji Krajowej Rady Diagnostów Laboratoryjnych.</w:t>
            </w:r>
          </w:p>
        </w:tc>
      </w:tr>
      <w:tr w:rsidR="00FC2C7C" w:rsidRPr="005B73AA" w:rsidTr="002B1EC2">
        <w:trPr>
          <w:trHeight w:val="9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Standard i organizacja udzielania świadczenia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2B1EC2" w:rsidRDefault="002B1EC2" w:rsidP="002B1EC2">
            <w:pPr>
              <w:pStyle w:val="PKTpunk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orada </w:t>
            </w:r>
            <w:r>
              <w:rPr>
                <w:rFonts w:ascii="Times New Roman" w:hAnsi="Times New Roman" w:cs="Times New Roman"/>
                <w:sz w:val="20"/>
              </w:rPr>
              <w:t xml:space="preserve">pierwszorazowa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odbywa się </w:t>
            </w:r>
            <w:r>
              <w:rPr>
                <w:rFonts w:ascii="Times New Roman" w:hAnsi="Times New Roman" w:cs="Times New Roman"/>
                <w:sz w:val="20"/>
              </w:rPr>
              <w:t>we współpracy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lekarza </w:t>
            </w:r>
            <w:r>
              <w:rPr>
                <w:rFonts w:ascii="Times New Roman" w:hAnsi="Times New Roman" w:cs="Times New Roman"/>
                <w:sz w:val="20"/>
              </w:rPr>
              <w:t>z położną lub pielęgniarką, a kontynuacja może być realizowana samodzielnie przez położną lub pielęgniarkę  w oparciu o pisemną informację wydaną przez lekarza.</w:t>
            </w:r>
          </w:p>
          <w:p w:rsidR="002B1EC2" w:rsidRPr="005B73AA" w:rsidRDefault="004E370A" w:rsidP="002B1EC2">
            <w:pPr>
              <w:pStyle w:val="PKTpunkt"/>
              <w:numPr>
                <w:ilvl w:val="0"/>
                <w:numId w:val="1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Ordynacja leków obejmuje</w:t>
            </w:r>
            <w:r w:rsidR="002B1EC2"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leków zawierających określone substancje czynne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ordynowaniem leków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położną lub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informacji o </w:t>
            </w:r>
            <w:r w:rsidR="00716AD9">
              <w:rPr>
                <w:rFonts w:ascii="Times New Roman" w:hAnsi="Times New Roman" w:cs="Times New Roman"/>
                <w:sz w:val="20"/>
              </w:rPr>
              <w:t xml:space="preserve"> 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1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 obejmuj</w:t>
            </w:r>
            <w:r w:rsidR="008E45BB">
              <w:rPr>
                <w:rFonts w:ascii="Times New Roman" w:hAnsi="Times New Roman" w:cs="Times New Roman"/>
                <w:sz w:val="20"/>
              </w:rPr>
              <w:t>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recepty na leki zlecone przez lekarza, w ramach kontynuacji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recepty na leki zlecone przez lekarza, w ramach kontynuacji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wydanie przez położną lub pielęgniarkę </w:t>
            </w:r>
            <w:r w:rsidR="00716AD9">
              <w:rPr>
                <w:rFonts w:ascii="Times New Roman" w:hAnsi="Times New Roman" w:cs="Times New Roman"/>
                <w:sz w:val="20"/>
              </w:rPr>
              <w:t>informacji o</w:t>
            </w:r>
            <w:r w:rsidR="004E370A">
              <w:rPr>
                <w:rFonts w:ascii="Times New Roman" w:hAnsi="Times New Roman" w:cs="Times New Roman"/>
                <w:sz w:val="20"/>
              </w:rPr>
              <w:t xml:space="preserve"> 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5B73AA">
              <w:rPr>
                <w:rFonts w:ascii="Times New Roman" w:hAnsi="Times New Roman" w:cs="Times New Roman"/>
                <w:sz w:val="20"/>
              </w:rPr>
              <w:t>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1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określony</w:t>
            </w:r>
            <w:r w:rsidR="004E370A">
              <w:rPr>
                <w:rFonts w:ascii="Times New Roman" w:hAnsi="Times New Roman" w:cs="Times New Roman"/>
                <w:sz w:val="20"/>
              </w:rPr>
              <w:t>ch wyrobów medycznych obejmuje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wyrobów medycznych, w tym wystawienia na nie zlecenia albo recepty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ordynacją wyrobów medycznych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wydanie przez położną lub pielęgniarkę </w:t>
            </w:r>
            <w:r w:rsidR="00716AD9">
              <w:rPr>
                <w:rFonts w:ascii="Times New Roman" w:hAnsi="Times New Roman" w:cs="Times New Roman"/>
                <w:sz w:val="20"/>
              </w:rPr>
              <w:t>informacji o</w:t>
            </w:r>
            <w:r w:rsidR="004E370A">
              <w:rPr>
                <w:rFonts w:ascii="Times New Roman" w:hAnsi="Times New Roman" w:cs="Times New Roman"/>
                <w:sz w:val="20"/>
              </w:rPr>
              <w:t xml:space="preserve"> 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</w:t>
            </w:r>
            <w:r w:rsidRPr="005B73AA" w:rsidDel="003024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73AA">
              <w:rPr>
                <w:rFonts w:ascii="Times New Roman" w:hAnsi="Times New Roman" w:cs="Times New Roman"/>
                <w:sz w:val="20"/>
              </w:rPr>
              <w:t>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1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badań medycznej diagnostyki laboratoryjnej obejmuj</w:t>
            </w:r>
            <w:r w:rsidR="008E45BB">
              <w:rPr>
                <w:rFonts w:ascii="Times New Roman" w:hAnsi="Times New Roman" w:cs="Times New Roman"/>
                <w:sz w:val="20"/>
              </w:rPr>
              <w:t>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 lub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skierowania na wykonanie określonych badań diagnostycznych, w tym medycznej diagnostyki laboratoryjnej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skierowania na wykonanie określonych badań diagnostycznych, w tym badań medycznej diagnostyki laboratoryjnej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wydanie przez położną lub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informacji o </w:t>
            </w:r>
            <w:r w:rsidR="00716AD9">
              <w:rPr>
                <w:rFonts w:ascii="Times New Roman" w:hAnsi="Times New Roman" w:cs="Times New Roman"/>
                <w:sz w:val="20"/>
              </w:rPr>
              <w:t xml:space="preserve"> 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1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Dobór sposobu leczenia ran</w:t>
            </w:r>
            <w:r w:rsidRPr="005B73AA">
              <w:t xml:space="preserve"> </w:t>
            </w:r>
            <w:r w:rsidR="004E370A">
              <w:rPr>
                <w:rFonts w:ascii="Times New Roman" w:hAnsi="Times New Roman" w:cs="Times New Roman"/>
                <w:sz w:val="20"/>
              </w:rPr>
              <w:t>obejmuje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przekazanie świadczeniobiorcy informacji o możliwości doboru sposobu leczenia ran w ramach świadczeń leczniczych udzielanych przez </w:t>
            </w:r>
            <w:r>
              <w:rPr>
                <w:rFonts w:ascii="Times New Roman" w:hAnsi="Times New Roman" w:cs="Times New Roman"/>
                <w:sz w:val="20"/>
              </w:rPr>
              <w:t xml:space="preserve">położną lub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pielęgniarkę </w:t>
            </w: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5B73AA">
              <w:rPr>
                <w:rFonts w:ascii="Times New Roman" w:hAnsi="Times New Roman" w:cs="Times New Roman"/>
                <w:sz w:val="20"/>
              </w:rPr>
              <w:t>amodzielnie bez zlecenia lekarskiego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opatrzenie ran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doborem sposobu leczenia ran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FC2C7C" w:rsidRPr="005B73AA" w:rsidRDefault="002B1EC2" w:rsidP="008E45BB">
            <w:pPr>
              <w:pStyle w:val="LITliter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wydanie przez położną lub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informacji </w:t>
            </w:r>
            <w:r>
              <w:rPr>
                <w:rFonts w:ascii="Times New Roman" w:hAnsi="Times New Roman" w:cs="Times New Roman"/>
                <w:sz w:val="20"/>
              </w:rPr>
              <w:t>o podję</w:t>
            </w:r>
            <w:r w:rsidR="00716AD9">
              <w:rPr>
                <w:rFonts w:ascii="Times New Roman" w:hAnsi="Times New Roman" w:cs="Times New Roman"/>
                <w:sz w:val="20"/>
              </w:rPr>
              <w:t>tych działaniach i</w:t>
            </w:r>
            <w:r w:rsidR="004E370A">
              <w:rPr>
                <w:rFonts w:ascii="Times New Roman" w:hAnsi="Times New Roman" w:cs="Times New Roman"/>
                <w:sz w:val="20"/>
              </w:rPr>
              <w:t xml:space="preserve"> 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zaleceniach.</w:t>
            </w:r>
          </w:p>
        </w:tc>
      </w:tr>
      <w:tr w:rsidR="00FC2C7C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Wyposażenie w sprzęt i aparaturę medyczną 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kozetka;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stolik zabiegowy lub stanowisko pracy </w:t>
            </w:r>
            <w:r>
              <w:rPr>
                <w:rFonts w:ascii="Times New Roman" w:hAnsi="Times New Roman" w:cs="Times New Roman"/>
                <w:sz w:val="20"/>
              </w:rPr>
              <w:t xml:space="preserve">położnej lub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pielęgniarki - urządzone i wyposażone stosownie do zakresu zadań </w:t>
            </w:r>
            <w:r>
              <w:rPr>
                <w:rFonts w:ascii="Times New Roman" w:hAnsi="Times New Roman" w:cs="Times New Roman"/>
                <w:sz w:val="20"/>
              </w:rPr>
              <w:t xml:space="preserve">położnej lub </w:t>
            </w:r>
            <w:r w:rsidRPr="005B73AA">
              <w:rPr>
                <w:rFonts w:ascii="Times New Roman" w:hAnsi="Times New Roman" w:cs="Times New Roman"/>
                <w:sz w:val="20"/>
              </w:rPr>
              <w:t>pielęgniarki;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szafka przeznaczona do przechowywania leków, wyrobów medycznych i środków pomocniczych;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telefon;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wykonywania iniekcji;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wykonania opatrunków i podstawowy zestaw narzędzi chirurgicznych;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pakiety odkażające i dezynfekcyjne;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środki ochrony osobistej (fartuchy, maseczki, rękawice);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przeciwwstrząsowy zgodnie z rozporządzeni</w:t>
            </w:r>
            <w:r w:rsidR="008E45BB">
              <w:rPr>
                <w:rFonts w:ascii="Times New Roman" w:hAnsi="Times New Roman" w:cs="Times New Roman"/>
                <w:sz w:val="20"/>
              </w:rPr>
              <w:t>em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Ministra Zdrowia z dnia 12 stycznia 2011 r. w sprawie wykazu produktów leczniczych, które mogą być doraźnie dostarczane w związku z udzielanym świadczeniem zdrowotnym oraz wykazy produktów leczniczych wchodzących w skład zestawów przeciwwstrząsowych, ratujących życie</w:t>
            </w:r>
            <w:r w:rsidR="008E45BB"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aparat do pomiaru ciśnienia tętniczego krwi z kompletem mankietów dla dzieci i dorosłych;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stetoskop;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testy do oznaczania poziomu cukru we krwi;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glukometr;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termometry;</w:t>
            </w:r>
          </w:p>
          <w:p w:rsidR="00FC2C7C" w:rsidRPr="005B73AA" w:rsidRDefault="002B1EC2" w:rsidP="002B1EC2">
            <w:pPr>
              <w:pStyle w:val="PKTpunkt"/>
              <w:numPr>
                <w:ilvl w:val="0"/>
                <w:numId w:val="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maseczka twarzowa do prowa</w:t>
            </w:r>
            <w:r>
              <w:rPr>
                <w:rFonts w:ascii="Times New Roman" w:hAnsi="Times New Roman" w:cs="Times New Roman"/>
                <w:sz w:val="20"/>
              </w:rPr>
              <w:t>dzenia oddechu zastępczego.</w:t>
            </w:r>
          </w:p>
        </w:tc>
      </w:tr>
      <w:tr w:rsidR="002B1EC2" w:rsidRPr="005B73AA" w:rsidTr="002B1EC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5B73AA" w:rsidRDefault="00FF3E1E" w:rsidP="009701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2B1EC2" w:rsidRPr="005B73AA" w:rsidRDefault="002B1EC2" w:rsidP="009701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5B73AA" w:rsidRDefault="002B1EC2" w:rsidP="002B1EC2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  <w:b/>
                <w:bCs/>
              </w:rPr>
              <w:t>Porada pielęgniarska</w:t>
            </w:r>
            <w:r>
              <w:rPr>
                <w:rFonts w:ascii="Times New Roman" w:hAnsi="Times New Roman"/>
                <w:b/>
                <w:bCs/>
              </w:rPr>
              <w:t xml:space="preserve"> - diabetologia</w:t>
            </w:r>
            <w:r w:rsidRPr="005B73A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C2" w:rsidRPr="005B73AA" w:rsidRDefault="002B1EC2" w:rsidP="00970179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Zakres świadczenia 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Default="002B1EC2" w:rsidP="002B1EC2">
            <w:pPr>
              <w:pStyle w:val="PKTpunkt"/>
              <w:numPr>
                <w:ilvl w:val="0"/>
                <w:numId w:val="29"/>
              </w:numPr>
              <w:tabs>
                <w:tab w:val="left" w:pos="59"/>
              </w:tabs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150BD8">
              <w:rPr>
                <w:rFonts w:ascii="Times New Roman" w:hAnsi="Times New Roman" w:cs="Times New Roman"/>
                <w:sz w:val="20"/>
              </w:rPr>
              <w:t xml:space="preserve">edukacja zdrowotna i promocja zdrowia lub </w:t>
            </w:r>
          </w:p>
          <w:p w:rsidR="002B1EC2" w:rsidRDefault="002B1EC2" w:rsidP="002B1EC2">
            <w:pPr>
              <w:pStyle w:val="PKTpunkt"/>
              <w:numPr>
                <w:ilvl w:val="0"/>
                <w:numId w:val="29"/>
              </w:numPr>
              <w:tabs>
                <w:tab w:val="left" w:pos="59"/>
              </w:tabs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783936">
              <w:rPr>
                <w:rFonts w:ascii="Times New Roman" w:hAnsi="Times New Roman" w:cs="Times New Roman"/>
                <w:sz w:val="20"/>
              </w:rPr>
              <w:t>dobór sposobu leczenia ran w ramach świadczeń leczniczych przez pielęgniarkę samodzielnie bez zlecenia lekarskiego</w:t>
            </w:r>
            <w:r w:rsidR="008E45BB">
              <w:rPr>
                <w:rFonts w:ascii="Times New Roman" w:hAnsi="Times New Roman" w:cs="Times New Roman"/>
                <w:sz w:val="20"/>
              </w:rPr>
              <w:t>,</w:t>
            </w:r>
            <w:r w:rsidRPr="00783936">
              <w:rPr>
                <w:rFonts w:ascii="Times New Roman" w:hAnsi="Times New Roman" w:cs="Times New Roman"/>
                <w:sz w:val="20"/>
              </w:rPr>
              <w:t xml:space="preserve"> lub 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29"/>
              </w:numPr>
              <w:tabs>
                <w:tab w:val="left" w:pos="59"/>
              </w:tabs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 zawierających określone substancje czynne, w tym wystawianie na nie recepty, z wyłączeniem, o którym mowa w art. 15a ustawy z dnia 15 lipca 2011 r</w:t>
            </w:r>
            <w:r w:rsidR="008E45BB">
              <w:rPr>
                <w:rFonts w:ascii="Times New Roman" w:hAnsi="Times New Roman" w:cs="Times New Roman"/>
                <w:sz w:val="20"/>
              </w:rPr>
              <w:t>.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o zawodach pielęgniarki i położnej, lub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29"/>
              </w:numPr>
              <w:tabs>
                <w:tab w:val="left" w:pos="59"/>
              </w:tabs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lekarza, w ramach kontynuacji, z wyłączeniem, o którym mowa w art. 15a ustawy z dnia 15 lipca 2011 r</w:t>
            </w:r>
            <w:r w:rsidR="008E45BB">
              <w:rPr>
                <w:rFonts w:ascii="Times New Roman" w:hAnsi="Times New Roman" w:cs="Times New Roman"/>
                <w:sz w:val="20"/>
              </w:rPr>
              <w:t>.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o zawodach pielęgniarki i położnej, lub</w:t>
            </w:r>
          </w:p>
          <w:p w:rsidR="002B1EC2" w:rsidRDefault="002B1EC2" w:rsidP="002B1EC2">
            <w:pPr>
              <w:pStyle w:val="PKTpunkt"/>
              <w:numPr>
                <w:ilvl w:val="0"/>
                <w:numId w:val="29"/>
              </w:numPr>
              <w:tabs>
                <w:tab w:val="left" w:pos="59"/>
              </w:tabs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ordynację określonych wyrobów medycznych, w tym wystawianie na nie zlecenia albo recepty, lub 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29"/>
              </w:numPr>
              <w:tabs>
                <w:tab w:val="left" w:pos="59"/>
              </w:tabs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medycznej diagnostyki laboratoryjnej, z wyjątkiem badań wymagających metod diagnostycznych i leczniczych stwarzających podwyższone ryzyko dla pacjenta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B1EC2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5B73AA" w:rsidRDefault="002B1EC2" w:rsidP="009701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5B73AA" w:rsidRDefault="002B1EC2" w:rsidP="009701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C2" w:rsidRPr="005B73AA" w:rsidRDefault="002B1EC2" w:rsidP="00970179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Personel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Default="002B1EC2" w:rsidP="002B1EC2">
            <w:pPr>
              <w:jc w:val="both"/>
              <w:rPr>
                <w:rFonts w:ascii="Times New Roman" w:hAnsi="Times New Roman"/>
              </w:rPr>
            </w:pPr>
            <w:r w:rsidRPr="00390DD0">
              <w:rPr>
                <w:rFonts w:ascii="Times New Roman" w:hAnsi="Times New Roman"/>
              </w:rPr>
              <w:t xml:space="preserve">Pielęgniarka </w:t>
            </w:r>
          </w:p>
          <w:p w:rsidR="002B1EC2" w:rsidRPr="002B1EC2" w:rsidRDefault="002B1EC2" w:rsidP="002B1EC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B1EC2">
              <w:rPr>
                <w:rFonts w:ascii="Times New Roman" w:hAnsi="Times New Roman"/>
              </w:rPr>
              <w:t xml:space="preserve">magister pielęgniarstwa lub specjalista w dziedzinie pielęgniarstwa i ukończony kurs specjalistyczny w zakresie ordynowania leków i wypisywania recept, lub </w:t>
            </w:r>
          </w:p>
          <w:p w:rsidR="002B1EC2" w:rsidRPr="002B1EC2" w:rsidRDefault="002B1EC2" w:rsidP="002B1EC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2B1EC2">
              <w:rPr>
                <w:rFonts w:ascii="Times New Roman" w:hAnsi="Times New Roman"/>
              </w:rPr>
              <w:t xml:space="preserve">magister pielęgniarstwa lub specjalista w dziedzinie pielęgniarstwa, które w ramach kształcenia zawodowego lub w ramach szkolenia specjalizacyjnego nabyły wiedzę w zakresie ordynowania leków i wypisywania recept. </w:t>
            </w:r>
          </w:p>
        </w:tc>
      </w:tr>
      <w:tr w:rsidR="002B1EC2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EC2" w:rsidRPr="005B73AA" w:rsidRDefault="002B1EC2" w:rsidP="009701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EC2" w:rsidRPr="005B73AA" w:rsidRDefault="002B1EC2" w:rsidP="009701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C2" w:rsidRPr="005B73AA" w:rsidRDefault="002B1EC2" w:rsidP="00970179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Dostępność badań lub procedur medycznych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5B73AA" w:rsidRDefault="002B1EC2" w:rsidP="00970179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Dostęp do badań laboratoryjnych wykonywanych w medycznym laboratorium diagnostycznym wpisanym do ewidencji Krajowej Rady Diagnostów Laboratoryjnych.</w:t>
            </w:r>
          </w:p>
        </w:tc>
      </w:tr>
      <w:tr w:rsidR="002B1EC2" w:rsidRPr="005B73AA" w:rsidTr="002B1EC2">
        <w:trPr>
          <w:trHeight w:val="9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EC2" w:rsidRPr="005B73AA" w:rsidRDefault="002B1EC2" w:rsidP="009701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EC2" w:rsidRPr="005B73AA" w:rsidRDefault="002B1EC2" w:rsidP="009701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5B73AA" w:rsidRDefault="002B1EC2" w:rsidP="00970179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Standard i organizacja udzielania świadczenia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Default="002B1EC2" w:rsidP="002B1EC2">
            <w:pPr>
              <w:pStyle w:val="PKTpunkt"/>
              <w:numPr>
                <w:ilvl w:val="0"/>
                <w:numId w:val="31"/>
              </w:numPr>
              <w:spacing w:line="240" w:lineRule="auto"/>
              <w:ind w:left="32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orada </w:t>
            </w:r>
            <w:r>
              <w:rPr>
                <w:rFonts w:ascii="Times New Roman" w:hAnsi="Times New Roman" w:cs="Times New Roman"/>
                <w:sz w:val="20"/>
              </w:rPr>
              <w:t xml:space="preserve">pierwszorazowa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odbywa się </w:t>
            </w:r>
            <w:r>
              <w:rPr>
                <w:rFonts w:ascii="Times New Roman" w:hAnsi="Times New Roman" w:cs="Times New Roman"/>
                <w:sz w:val="20"/>
              </w:rPr>
              <w:t>we współpracy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lekarza </w:t>
            </w:r>
            <w:r>
              <w:rPr>
                <w:rFonts w:ascii="Times New Roman" w:hAnsi="Times New Roman" w:cs="Times New Roman"/>
                <w:sz w:val="20"/>
              </w:rPr>
              <w:t xml:space="preserve">z pielęgniarką, a kontynuacja może być realizowana samodzielnie przez pielęgniarkę  w oparciu o pisemną informację wydaną przez lekarza. </w:t>
            </w:r>
          </w:p>
          <w:p w:rsidR="002B1EC2" w:rsidRPr="00A9145D" w:rsidRDefault="002B1EC2" w:rsidP="002B1EC2">
            <w:pPr>
              <w:pStyle w:val="PKTpunkt"/>
              <w:numPr>
                <w:ilvl w:val="0"/>
                <w:numId w:val="31"/>
              </w:numPr>
              <w:spacing w:line="240" w:lineRule="auto"/>
              <w:ind w:left="328" w:hanging="32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Edukacja zdrowotna i promocja zdrowia</w:t>
            </w:r>
            <w:r w:rsidRPr="005B73AA">
              <w:t xml:space="preserve"> </w:t>
            </w:r>
            <w:r w:rsidR="004E370A">
              <w:rPr>
                <w:rFonts w:ascii="Times New Roman" w:hAnsi="Times New Roman" w:cs="Times New Roman"/>
                <w:sz w:val="20"/>
              </w:rPr>
              <w:t>obejmuje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2B1EC2" w:rsidRPr="00A9145D" w:rsidRDefault="002B1EC2" w:rsidP="002B1EC2">
            <w:pPr>
              <w:pStyle w:val="PKTpunk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przeprowadzenie wywiadu w celu o</w:t>
            </w:r>
            <w:r w:rsidRPr="00A9145D">
              <w:rPr>
                <w:sz w:val="20"/>
              </w:rPr>
              <w:t>cen</w:t>
            </w:r>
            <w:r>
              <w:rPr>
                <w:sz w:val="20"/>
              </w:rPr>
              <w:t>y</w:t>
            </w:r>
            <w:r w:rsidRPr="00A9145D">
              <w:rPr>
                <w:sz w:val="20"/>
              </w:rPr>
              <w:t xml:space="preserve"> stopnia przygotowania </w:t>
            </w:r>
            <w:r>
              <w:rPr>
                <w:sz w:val="20"/>
              </w:rPr>
              <w:t>pacjenta do samokontroli i samoopieki;</w:t>
            </w:r>
          </w:p>
          <w:p w:rsidR="002B1EC2" w:rsidRDefault="002B1EC2" w:rsidP="002B1EC2">
            <w:pPr>
              <w:pStyle w:val="LITliter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C29EB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kompetencjami;</w:t>
            </w:r>
          </w:p>
          <w:p w:rsidR="002B1EC2" w:rsidRPr="00A9145D" w:rsidRDefault="002B1EC2" w:rsidP="002B1EC2">
            <w:pPr>
              <w:pStyle w:val="PKTpunk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C29EB">
              <w:rPr>
                <w:rFonts w:ascii="Times New Roman" w:hAnsi="Times New Roman" w:cs="Times New Roman"/>
                <w:sz w:val="20"/>
              </w:rPr>
              <w:t>wykonanie badania fizykalnego;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1EC2" w:rsidRPr="00A9145D" w:rsidRDefault="002B1EC2" w:rsidP="002B1EC2">
            <w:pPr>
              <w:pStyle w:val="PKTpunk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ustalenie indywidualnych celów terapeutycznych; </w:t>
            </w:r>
          </w:p>
          <w:p w:rsidR="002B1EC2" w:rsidRDefault="002B1EC2" w:rsidP="002B1EC2">
            <w:pPr>
              <w:pStyle w:val="PKTpunk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opracowanie planu edukacji diabetologicznej; </w:t>
            </w:r>
          </w:p>
          <w:p w:rsidR="002B1EC2" w:rsidRDefault="002B1EC2" w:rsidP="002B1EC2">
            <w:pPr>
              <w:pStyle w:val="PKTpunk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przekazanie informacji zgodnie z celami terapeutycznymi; </w:t>
            </w:r>
          </w:p>
          <w:p w:rsidR="002B1EC2" w:rsidRDefault="002B1EC2" w:rsidP="002B1EC2">
            <w:pPr>
              <w:pStyle w:val="PKTpunk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nauka technik samodzielnej obserwacji;</w:t>
            </w:r>
          </w:p>
          <w:p w:rsidR="002B1EC2" w:rsidRDefault="002B1EC2" w:rsidP="002B1EC2">
            <w:pPr>
              <w:pStyle w:val="PKTpunk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ocena postępów i ustalenie planu reedukacji (przy kolejnych wizytach); </w:t>
            </w:r>
          </w:p>
          <w:p w:rsidR="002B1EC2" w:rsidRDefault="002B1EC2" w:rsidP="002B1EC2">
            <w:pPr>
              <w:pStyle w:val="PKTpunk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prowadzenie dokumentacji medycznej związanej z </w:t>
            </w:r>
            <w:r>
              <w:rPr>
                <w:rFonts w:ascii="Times New Roman" w:hAnsi="Times New Roman" w:cs="Times New Roman"/>
                <w:sz w:val="20"/>
              </w:rPr>
              <w:t>edukacją diabetologiczną;</w:t>
            </w:r>
          </w:p>
          <w:p w:rsidR="002B1EC2" w:rsidRPr="00150BD8" w:rsidRDefault="002B1EC2" w:rsidP="002B1EC2">
            <w:pPr>
              <w:pStyle w:val="PKTpunk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informacji o </w:t>
            </w:r>
            <w:r w:rsidR="00716AD9">
              <w:rPr>
                <w:rFonts w:ascii="Times New Roman" w:hAnsi="Times New Roman" w:cs="Times New Roman"/>
                <w:sz w:val="20"/>
              </w:rPr>
              <w:t xml:space="preserve"> 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1"/>
              </w:numPr>
              <w:spacing w:line="240" w:lineRule="auto"/>
              <w:ind w:left="32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Dobór sposobu leczenia ran</w:t>
            </w:r>
            <w:r w:rsidRPr="005B73AA">
              <w:t xml:space="preserve"> </w:t>
            </w:r>
            <w:r w:rsidR="004E370A">
              <w:rPr>
                <w:rFonts w:ascii="Times New Roman" w:hAnsi="Times New Roman" w:cs="Times New Roman"/>
                <w:sz w:val="20"/>
              </w:rPr>
              <w:t>obejmuje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Default="002B1EC2" w:rsidP="002B1EC2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2B1EC2" w:rsidRDefault="002B1EC2" w:rsidP="002B1EC2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C29EB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kompetencjami;</w:t>
            </w:r>
          </w:p>
          <w:p w:rsidR="002B1EC2" w:rsidRDefault="002B1EC2" w:rsidP="002B1EC2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C29EB">
              <w:rPr>
                <w:rFonts w:ascii="Times New Roman" w:hAnsi="Times New Roman" w:cs="Times New Roman"/>
                <w:sz w:val="20"/>
              </w:rPr>
              <w:t>wykonanie badania fizykalnego;</w:t>
            </w:r>
          </w:p>
          <w:p w:rsidR="002B1EC2" w:rsidRDefault="002B1EC2" w:rsidP="002B1EC2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doboru sposobu leczenia ran w ramach świadczeń leczniczych udzielanych przez pielęgniarkę samodzielnie bez zlecenia lekarskiego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2B1EC2" w:rsidRDefault="002B1EC2" w:rsidP="002B1EC2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C29EB">
              <w:rPr>
                <w:rFonts w:ascii="Times New Roman" w:hAnsi="Times New Roman" w:cs="Times New Roman"/>
                <w:sz w:val="20"/>
              </w:rPr>
              <w:t>opatrzenie ran;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1EC2" w:rsidRDefault="002B1EC2" w:rsidP="002B1EC2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C29EB">
              <w:rPr>
                <w:rFonts w:ascii="Times New Roman" w:hAnsi="Times New Roman" w:cs="Times New Roman"/>
                <w:sz w:val="20"/>
              </w:rPr>
              <w:t>prowadzenie dokumentacji medycznej związanej z doborem sposobu leczenia ran;</w:t>
            </w:r>
          </w:p>
          <w:p w:rsidR="002B1EC2" w:rsidRPr="006C29EB" w:rsidRDefault="002B1EC2" w:rsidP="002B1EC2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C29EB">
              <w:rPr>
                <w:rFonts w:ascii="Times New Roman" w:hAnsi="Times New Roman" w:cs="Times New Roman"/>
                <w:sz w:val="20"/>
              </w:rPr>
              <w:t xml:space="preserve">wydanie przez pielęgniarkę pisemnej informacji o podjętych działaniach i </w:t>
            </w:r>
            <w:r w:rsidR="004E370A">
              <w:rPr>
                <w:rFonts w:ascii="Times New Roman" w:hAnsi="Times New Roman" w:cs="Times New Roman"/>
                <w:sz w:val="20"/>
              </w:rPr>
              <w:t>wystawionych</w:t>
            </w:r>
            <w:r w:rsidRPr="006C29EB">
              <w:rPr>
                <w:rFonts w:ascii="Times New Roman" w:hAnsi="Times New Roman" w:cs="Times New Roman"/>
                <w:sz w:val="20"/>
              </w:rPr>
              <w:t xml:space="preserve"> zaleceniach.</w:t>
            </w:r>
          </w:p>
          <w:p w:rsidR="002B1EC2" w:rsidRPr="005B73AA" w:rsidRDefault="004E370A" w:rsidP="002B1EC2">
            <w:pPr>
              <w:pStyle w:val="PKTpunkt"/>
              <w:numPr>
                <w:ilvl w:val="0"/>
                <w:numId w:val="31"/>
              </w:numPr>
              <w:spacing w:line="240" w:lineRule="auto"/>
              <w:ind w:left="32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Ordynacja leków obejmuje</w:t>
            </w:r>
            <w:r w:rsidR="002B1EC2"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leków zawierających określone substancje czynne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ordynowaniem leków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informacji o </w:t>
            </w:r>
            <w:r w:rsidR="004E370A">
              <w:rPr>
                <w:rFonts w:ascii="Times New Roman" w:hAnsi="Times New Roman" w:cs="Times New Roman"/>
                <w:sz w:val="20"/>
              </w:rPr>
              <w:t>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1"/>
              </w:numPr>
              <w:spacing w:line="240" w:lineRule="auto"/>
              <w:ind w:left="328" w:hanging="32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 obejmuj</w:t>
            </w:r>
            <w:r w:rsidR="008E45BB">
              <w:rPr>
                <w:rFonts w:ascii="Times New Roman" w:hAnsi="Times New Roman" w:cs="Times New Roman"/>
                <w:sz w:val="20"/>
              </w:rPr>
              <w:t>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recepty na leki zlecone przez lekarza, w ramach kontynuacji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recepty na leki zlecone przez lekarza, w ramach kontynuacji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informacji o </w:t>
            </w:r>
            <w:r w:rsidR="004E370A">
              <w:rPr>
                <w:rFonts w:ascii="Times New Roman" w:hAnsi="Times New Roman" w:cs="Times New Roman"/>
                <w:sz w:val="20"/>
              </w:rPr>
              <w:t>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1"/>
              </w:numPr>
              <w:spacing w:line="240" w:lineRule="auto"/>
              <w:ind w:left="32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Ordynacja określonych wyrobów medycznych </w:t>
            </w:r>
            <w:r w:rsidR="004E370A">
              <w:rPr>
                <w:rFonts w:ascii="Times New Roman" w:hAnsi="Times New Roman" w:cs="Times New Roman"/>
                <w:sz w:val="20"/>
              </w:rPr>
              <w:t>obejmuje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wyrobów medycznych, w tym wystawienia na nie zlecenia albo recepty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ordynacją wyrobów medycznych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informacji o </w:t>
            </w:r>
            <w:r w:rsidR="004E370A">
              <w:rPr>
                <w:rFonts w:ascii="Times New Roman" w:hAnsi="Times New Roman" w:cs="Times New Roman"/>
                <w:sz w:val="20"/>
              </w:rPr>
              <w:t>wystawionych</w:t>
            </w:r>
            <w:r w:rsidR="004E370A"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73AA">
              <w:rPr>
                <w:rFonts w:ascii="Times New Roman" w:hAnsi="Times New Roman" w:cs="Times New Roman"/>
                <w:sz w:val="20"/>
              </w:rPr>
              <w:t>zaleceniach.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1"/>
              </w:numPr>
              <w:spacing w:line="240" w:lineRule="auto"/>
              <w:ind w:left="32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badań medycznej diagnostyki laboratoryjnej obejmuj</w:t>
            </w:r>
            <w:r w:rsidR="008E45BB">
              <w:rPr>
                <w:rFonts w:ascii="Times New Roman" w:hAnsi="Times New Roman" w:cs="Times New Roman"/>
                <w:sz w:val="20"/>
              </w:rPr>
              <w:t>e</w:t>
            </w:r>
            <w:r w:rsidRPr="005B73AA">
              <w:rPr>
                <w:rFonts w:ascii="Times New Roman" w:hAnsi="Times New Roman" w:cs="Times New Roman"/>
                <w:sz w:val="20"/>
              </w:rPr>
              <w:t>: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 lub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skierowania na wykonanie określonych badań diagnostycznych, w tym medycznej diagnostyki laboratoryjnej lub konieczności zgłoszenia się do lekarza celem dalszej oceny stanu zdrowia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5B73AA" w:rsidRDefault="002B1EC2" w:rsidP="002B1EC2">
            <w:pPr>
              <w:pStyle w:val="LITliter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skierowania na wykonanie określonych badań diagnostycznych, w tym badań medycznej diagnostyki laboratoryjnej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B1EC2" w:rsidRPr="002B1EC2" w:rsidRDefault="002B1EC2" w:rsidP="008E45BB">
            <w:pPr>
              <w:pStyle w:val="LITliter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wydanie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przez pielęgniarkę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informacji o </w:t>
            </w:r>
            <w:r w:rsidR="004E370A">
              <w:rPr>
                <w:rFonts w:ascii="Times New Roman" w:hAnsi="Times New Roman" w:cs="Times New Roman"/>
                <w:sz w:val="20"/>
              </w:rPr>
              <w:t>wystawionych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zaleceniach.</w:t>
            </w:r>
          </w:p>
        </w:tc>
      </w:tr>
      <w:tr w:rsidR="002B1EC2" w:rsidRPr="005B73AA" w:rsidTr="002B1EC2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EC2" w:rsidRPr="005B73AA" w:rsidRDefault="002B1EC2" w:rsidP="009701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EC2" w:rsidRPr="005B73AA" w:rsidRDefault="002B1EC2" w:rsidP="0097017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C2" w:rsidRPr="005B73AA" w:rsidRDefault="002B1EC2" w:rsidP="00970179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Wyposażenie w sprzęt i aparaturę medyczną 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EC2" w:rsidRPr="008C10AD" w:rsidRDefault="002B1EC2" w:rsidP="002B1EC2">
            <w:pPr>
              <w:pStyle w:val="PKTpunkt"/>
              <w:numPr>
                <w:ilvl w:val="0"/>
                <w:numId w:val="38"/>
              </w:numPr>
              <w:tabs>
                <w:tab w:val="left" w:pos="328"/>
              </w:tabs>
              <w:spacing w:line="240" w:lineRule="auto"/>
              <w:ind w:left="343"/>
              <w:jc w:val="left"/>
              <w:rPr>
                <w:rFonts w:ascii="Times New Roman" w:hAnsi="Times New Roman" w:cs="Times New Roman"/>
                <w:sz w:val="20"/>
              </w:rPr>
            </w:pPr>
            <w:r w:rsidRPr="00F0367B">
              <w:rPr>
                <w:rFonts w:ascii="Times New Roman" w:hAnsi="Times New Roman" w:cs="Times New Roman"/>
                <w:sz w:val="20"/>
              </w:rPr>
              <w:t>kozetka;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stolik zabiegowy lub stanowisko pracy pielęgniarki - urządzone i wyposażone stosownie do zakresu zadań pielęgniarki;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szafka przeznaczona do przechowywania leków, wyrobów medycznych i środków pomocniczych;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telefon;</w:t>
            </w:r>
          </w:p>
          <w:p w:rsidR="002B1EC2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wykonywania iniekcji;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wykonania opatrunków i podstawowy zestaw narzędzi chirurgicznych;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pakiety odkażające i dezynfekcyjne;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środki ochrony osobistej (fartuchy, maseczki, rękawice);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przeciwwstrząsowy zgodnie z rozporządzeni</w:t>
            </w:r>
            <w:r w:rsidR="008E45BB">
              <w:rPr>
                <w:rFonts w:ascii="Times New Roman" w:hAnsi="Times New Roman" w:cs="Times New Roman"/>
                <w:sz w:val="20"/>
              </w:rPr>
              <w:t>em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Ministra Zdrowia z dnia 12 stycznia 2011 r. w sprawie wykazu produktów leczniczych, które mogą być doraźnie dostarczane w związku z udzielanym świadczeniem zdrowotnym oraz wykazy produktów leczniczych wchodzących w skład zestawów przeciwwstrząsowych, ratujących życie;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aparat do pomiaru ciśnienia tętniczego krwi z kompletem mankietów dla dzieci i dorosłych;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stetoskop;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testy do oznaczania poziomu cukru we krwi;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glukometr;</w:t>
            </w:r>
          </w:p>
          <w:p w:rsidR="002B1EC2" w:rsidRPr="005B73AA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termometry;</w:t>
            </w:r>
          </w:p>
          <w:p w:rsidR="002B1EC2" w:rsidRPr="002B1EC2" w:rsidRDefault="002B1EC2" w:rsidP="002B1EC2">
            <w:pPr>
              <w:pStyle w:val="PKTpunkt"/>
              <w:numPr>
                <w:ilvl w:val="0"/>
                <w:numId w:val="38"/>
              </w:numPr>
              <w:spacing w:line="240" w:lineRule="auto"/>
              <w:ind w:left="34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maseczka twarzowa do </w:t>
            </w:r>
            <w:r>
              <w:rPr>
                <w:rFonts w:ascii="Times New Roman" w:hAnsi="Times New Roman" w:cs="Times New Roman"/>
                <w:sz w:val="20"/>
              </w:rPr>
              <w:t>prowadzenia oddechu zastępczego.</w:t>
            </w:r>
          </w:p>
        </w:tc>
      </w:tr>
    </w:tbl>
    <w:p w:rsidR="00DF0096" w:rsidRPr="00B65127" w:rsidRDefault="00DF0096" w:rsidP="00B65127">
      <w:pPr>
        <w:rPr>
          <w:rFonts w:ascii="Times New Roman" w:hAnsi="Times New Roman"/>
        </w:rPr>
      </w:pPr>
    </w:p>
    <w:sectPr w:rsidR="00DF0096" w:rsidRPr="00B65127" w:rsidSect="002A776A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83" w:rsidRDefault="004F4783" w:rsidP="00B26D2B">
      <w:r>
        <w:separator/>
      </w:r>
    </w:p>
  </w:endnote>
  <w:endnote w:type="continuationSeparator" w:id="0">
    <w:p w:rsidR="004F4783" w:rsidRDefault="004F4783" w:rsidP="00B2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83" w:rsidRDefault="004F4783" w:rsidP="00B26D2B">
      <w:r>
        <w:separator/>
      </w:r>
    </w:p>
  </w:footnote>
  <w:footnote w:type="continuationSeparator" w:id="0">
    <w:p w:rsidR="004F4783" w:rsidRDefault="004F4783" w:rsidP="00B2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2B" w:rsidRPr="002A776A" w:rsidRDefault="00B26D2B" w:rsidP="002A776A">
    <w:pPr>
      <w:pStyle w:val="Nagwek"/>
    </w:pPr>
    <w:r w:rsidRPr="002A776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96" w:rsidRPr="00545109" w:rsidRDefault="00DF0096" w:rsidP="00DF0096">
    <w:pPr>
      <w:pStyle w:val="Nagwek"/>
      <w:jc w:val="right"/>
      <w:rPr>
        <w:rFonts w:ascii="Times New Roman" w:hAnsi="Times New Roman"/>
        <w:sz w:val="18"/>
      </w:rPr>
    </w:pPr>
    <w:r w:rsidRPr="00545109">
      <w:rPr>
        <w:rFonts w:ascii="Times New Roman" w:hAnsi="Times New Roman"/>
        <w:sz w:val="18"/>
      </w:rPr>
      <w:t xml:space="preserve">Załącznik do rozporządzenia </w:t>
    </w:r>
  </w:p>
  <w:p w:rsidR="00DF0096" w:rsidRPr="00545109" w:rsidRDefault="00DF0096" w:rsidP="00DF0096">
    <w:pPr>
      <w:pStyle w:val="Nagwek"/>
      <w:jc w:val="right"/>
      <w:rPr>
        <w:rFonts w:ascii="Times New Roman" w:hAnsi="Times New Roman"/>
        <w:sz w:val="18"/>
      </w:rPr>
    </w:pPr>
    <w:r w:rsidRPr="00545109">
      <w:rPr>
        <w:rFonts w:ascii="Times New Roman" w:hAnsi="Times New Roman"/>
        <w:sz w:val="18"/>
      </w:rPr>
      <w:t xml:space="preserve">Ministra Zdrowia z dnia …… </w:t>
    </w:r>
  </w:p>
  <w:p w:rsidR="00DF0096" w:rsidRPr="00545109" w:rsidRDefault="00DF0096" w:rsidP="00DF0096">
    <w:pPr>
      <w:pStyle w:val="Nagwek"/>
      <w:jc w:val="right"/>
      <w:rPr>
        <w:rFonts w:ascii="Times New Roman" w:hAnsi="Times New Roman"/>
        <w:sz w:val="18"/>
      </w:rPr>
    </w:pPr>
    <w:r w:rsidRPr="00545109">
      <w:rPr>
        <w:rFonts w:ascii="Times New Roman" w:hAnsi="Times New Roman"/>
        <w:sz w:val="18"/>
      </w:rPr>
      <w:t>(poz. …...)</w:t>
    </w:r>
  </w:p>
  <w:p w:rsidR="00DF0096" w:rsidRPr="002A776A" w:rsidRDefault="00DF0096" w:rsidP="00DF0096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E11"/>
    <w:multiLevelType w:val="hybridMultilevel"/>
    <w:tmpl w:val="DE1C9602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026752E8"/>
    <w:multiLevelType w:val="hybridMultilevel"/>
    <w:tmpl w:val="BA6C57E4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059604A7"/>
    <w:multiLevelType w:val="hybridMultilevel"/>
    <w:tmpl w:val="5C4895D8"/>
    <w:lvl w:ilvl="0" w:tplc="04150011">
      <w:start w:val="1"/>
      <w:numFmt w:val="decimal"/>
      <w:lvlText w:val="%1)"/>
      <w:lvlJc w:val="left"/>
      <w:pPr>
        <w:ind w:left="68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0A3E1D07"/>
    <w:multiLevelType w:val="hybridMultilevel"/>
    <w:tmpl w:val="B992A40A"/>
    <w:lvl w:ilvl="0" w:tplc="04150011">
      <w:start w:val="1"/>
      <w:numFmt w:val="decimal"/>
      <w:lvlText w:val="%1)"/>
      <w:lvlJc w:val="left"/>
      <w:pPr>
        <w:ind w:left="68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0F3A601F"/>
    <w:multiLevelType w:val="hybridMultilevel"/>
    <w:tmpl w:val="B94C3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3ED"/>
    <w:multiLevelType w:val="hybridMultilevel"/>
    <w:tmpl w:val="025CE458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1894172C"/>
    <w:multiLevelType w:val="hybridMultilevel"/>
    <w:tmpl w:val="F0382EF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9470016"/>
    <w:multiLevelType w:val="hybridMultilevel"/>
    <w:tmpl w:val="0442CA6E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1DD11D1E"/>
    <w:multiLevelType w:val="hybridMultilevel"/>
    <w:tmpl w:val="77E88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C5B63"/>
    <w:multiLevelType w:val="hybridMultilevel"/>
    <w:tmpl w:val="6DBA1908"/>
    <w:lvl w:ilvl="0" w:tplc="9E883B56">
      <w:start w:val="1"/>
      <w:numFmt w:val="decimal"/>
      <w:lvlText w:val="%1."/>
      <w:lvlJc w:val="left"/>
      <w:pPr>
        <w:ind w:left="683" w:hanging="360"/>
      </w:pPr>
      <w:rPr>
        <w:rFonts w:ascii="Times New Roman" w:eastAsiaTheme="minorEastAsia" w:hAnsi="Times New Roman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 w15:restartNumberingAfterBreak="0">
    <w:nsid w:val="29E74C4C"/>
    <w:multiLevelType w:val="hybridMultilevel"/>
    <w:tmpl w:val="025CE458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2E4547C1"/>
    <w:multiLevelType w:val="hybridMultilevel"/>
    <w:tmpl w:val="3A0A21A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31972CBE"/>
    <w:multiLevelType w:val="hybridMultilevel"/>
    <w:tmpl w:val="3DF8B24E"/>
    <w:lvl w:ilvl="0" w:tplc="04150011">
      <w:start w:val="1"/>
      <w:numFmt w:val="decimal"/>
      <w:lvlText w:val="%1)"/>
      <w:lvlJc w:val="left"/>
      <w:pPr>
        <w:ind w:left="68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3" w15:restartNumberingAfterBreak="0">
    <w:nsid w:val="32AE031E"/>
    <w:multiLevelType w:val="hybridMultilevel"/>
    <w:tmpl w:val="C674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1FB8"/>
    <w:multiLevelType w:val="hybridMultilevel"/>
    <w:tmpl w:val="C20CD8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64C5144"/>
    <w:multiLevelType w:val="hybridMultilevel"/>
    <w:tmpl w:val="025CE458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6" w15:restartNumberingAfterBreak="0">
    <w:nsid w:val="36F801C7"/>
    <w:multiLevelType w:val="hybridMultilevel"/>
    <w:tmpl w:val="BA6C57E4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7" w15:restartNumberingAfterBreak="0">
    <w:nsid w:val="384862FC"/>
    <w:multiLevelType w:val="hybridMultilevel"/>
    <w:tmpl w:val="44C49690"/>
    <w:lvl w:ilvl="0" w:tplc="04150011">
      <w:start w:val="1"/>
      <w:numFmt w:val="decimal"/>
      <w:lvlText w:val="%1)"/>
      <w:lvlJc w:val="left"/>
      <w:pPr>
        <w:ind w:left="68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8" w15:restartNumberingAfterBreak="0">
    <w:nsid w:val="38EC037D"/>
    <w:multiLevelType w:val="hybridMultilevel"/>
    <w:tmpl w:val="F0382EFC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3C0A1C12"/>
    <w:multiLevelType w:val="hybridMultilevel"/>
    <w:tmpl w:val="1D189A5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3C9854F6"/>
    <w:multiLevelType w:val="hybridMultilevel"/>
    <w:tmpl w:val="153E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93ABB"/>
    <w:multiLevelType w:val="hybridMultilevel"/>
    <w:tmpl w:val="AF32A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25022"/>
    <w:multiLevelType w:val="hybridMultilevel"/>
    <w:tmpl w:val="0248C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24E33"/>
    <w:multiLevelType w:val="hybridMultilevel"/>
    <w:tmpl w:val="C20CD8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880C46"/>
    <w:multiLevelType w:val="hybridMultilevel"/>
    <w:tmpl w:val="DE1C9602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5" w15:restartNumberingAfterBreak="0">
    <w:nsid w:val="55CC4A65"/>
    <w:multiLevelType w:val="hybridMultilevel"/>
    <w:tmpl w:val="C674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D5FE3"/>
    <w:multiLevelType w:val="hybridMultilevel"/>
    <w:tmpl w:val="9A4833DE"/>
    <w:lvl w:ilvl="0" w:tplc="04150011">
      <w:start w:val="1"/>
      <w:numFmt w:val="decimal"/>
      <w:lvlText w:val="%1)"/>
      <w:lvlJc w:val="left"/>
      <w:pPr>
        <w:ind w:left="68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7" w15:restartNumberingAfterBreak="0">
    <w:nsid w:val="5BAF1144"/>
    <w:multiLevelType w:val="hybridMultilevel"/>
    <w:tmpl w:val="0442CA6E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8" w15:restartNumberingAfterBreak="0">
    <w:nsid w:val="5BDD04CC"/>
    <w:multiLevelType w:val="hybridMultilevel"/>
    <w:tmpl w:val="1ABAC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1C5AAF"/>
    <w:multiLevelType w:val="hybridMultilevel"/>
    <w:tmpl w:val="6F4A024C"/>
    <w:lvl w:ilvl="0" w:tplc="04150011">
      <w:start w:val="1"/>
      <w:numFmt w:val="decimal"/>
      <w:lvlText w:val="%1)"/>
      <w:lvlJc w:val="left"/>
      <w:pPr>
        <w:ind w:left="68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0" w15:restartNumberingAfterBreak="0">
    <w:nsid w:val="5F46483D"/>
    <w:multiLevelType w:val="hybridMultilevel"/>
    <w:tmpl w:val="F7A05490"/>
    <w:lvl w:ilvl="0" w:tplc="9D1A5D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C44B6"/>
    <w:multiLevelType w:val="hybridMultilevel"/>
    <w:tmpl w:val="F7A05490"/>
    <w:lvl w:ilvl="0" w:tplc="9D1A5D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C01C2"/>
    <w:multiLevelType w:val="hybridMultilevel"/>
    <w:tmpl w:val="F0382EFC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3" w15:restartNumberingAfterBreak="0">
    <w:nsid w:val="7A6960CB"/>
    <w:multiLevelType w:val="hybridMultilevel"/>
    <w:tmpl w:val="F7A05490"/>
    <w:lvl w:ilvl="0" w:tplc="9D1A5D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04C1A"/>
    <w:multiLevelType w:val="hybridMultilevel"/>
    <w:tmpl w:val="874E4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B6DAB"/>
    <w:multiLevelType w:val="hybridMultilevel"/>
    <w:tmpl w:val="CA607A56"/>
    <w:lvl w:ilvl="0" w:tplc="C9DA41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22DBD"/>
    <w:multiLevelType w:val="hybridMultilevel"/>
    <w:tmpl w:val="C674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F7BAA"/>
    <w:multiLevelType w:val="hybridMultilevel"/>
    <w:tmpl w:val="C674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6"/>
  </w:num>
  <w:num w:numId="4">
    <w:abstractNumId w:val="11"/>
  </w:num>
  <w:num w:numId="5">
    <w:abstractNumId w:val="36"/>
  </w:num>
  <w:num w:numId="6">
    <w:abstractNumId w:val="31"/>
  </w:num>
  <w:num w:numId="7">
    <w:abstractNumId w:val="13"/>
  </w:num>
  <w:num w:numId="8">
    <w:abstractNumId w:val="37"/>
  </w:num>
  <w:num w:numId="9">
    <w:abstractNumId w:val="30"/>
  </w:num>
  <w:num w:numId="10">
    <w:abstractNumId w:val="5"/>
  </w:num>
  <w:num w:numId="11">
    <w:abstractNumId w:val="27"/>
  </w:num>
  <w:num w:numId="12">
    <w:abstractNumId w:val="16"/>
  </w:num>
  <w:num w:numId="13">
    <w:abstractNumId w:val="0"/>
  </w:num>
  <w:num w:numId="14">
    <w:abstractNumId w:val="15"/>
  </w:num>
  <w:num w:numId="15">
    <w:abstractNumId w:val="32"/>
  </w:num>
  <w:num w:numId="16">
    <w:abstractNumId w:val="20"/>
  </w:num>
  <w:num w:numId="17">
    <w:abstractNumId w:val="10"/>
  </w:num>
  <w:num w:numId="18">
    <w:abstractNumId w:val="18"/>
  </w:num>
  <w:num w:numId="19">
    <w:abstractNumId w:val="1"/>
  </w:num>
  <w:num w:numId="20">
    <w:abstractNumId w:val="24"/>
  </w:num>
  <w:num w:numId="21">
    <w:abstractNumId w:val="7"/>
  </w:num>
  <w:num w:numId="22">
    <w:abstractNumId w:val="19"/>
  </w:num>
  <w:num w:numId="23">
    <w:abstractNumId w:val="21"/>
  </w:num>
  <w:num w:numId="24">
    <w:abstractNumId w:val="8"/>
  </w:num>
  <w:num w:numId="25">
    <w:abstractNumId w:val="23"/>
  </w:num>
  <w:num w:numId="26">
    <w:abstractNumId w:val="28"/>
  </w:num>
  <w:num w:numId="27">
    <w:abstractNumId w:val="22"/>
  </w:num>
  <w:num w:numId="28">
    <w:abstractNumId w:val="34"/>
  </w:num>
  <w:num w:numId="29">
    <w:abstractNumId w:val="35"/>
  </w:num>
  <w:num w:numId="30">
    <w:abstractNumId w:val="4"/>
  </w:num>
  <w:num w:numId="31">
    <w:abstractNumId w:val="9"/>
  </w:num>
  <w:num w:numId="32">
    <w:abstractNumId w:val="17"/>
  </w:num>
  <w:num w:numId="33">
    <w:abstractNumId w:val="26"/>
  </w:num>
  <w:num w:numId="34">
    <w:abstractNumId w:val="12"/>
  </w:num>
  <w:num w:numId="35">
    <w:abstractNumId w:val="2"/>
  </w:num>
  <w:num w:numId="36">
    <w:abstractNumId w:val="29"/>
  </w:num>
  <w:num w:numId="37">
    <w:abstractNumId w:val="3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A7"/>
    <w:rsid w:val="000013D8"/>
    <w:rsid w:val="00037582"/>
    <w:rsid w:val="00046E95"/>
    <w:rsid w:val="00064DB7"/>
    <w:rsid w:val="00066797"/>
    <w:rsid w:val="000B2355"/>
    <w:rsid w:val="000C1674"/>
    <w:rsid w:val="000C5DF6"/>
    <w:rsid w:val="000D1834"/>
    <w:rsid w:val="000E5607"/>
    <w:rsid w:val="000E7557"/>
    <w:rsid w:val="00113B38"/>
    <w:rsid w:val="00115F1E"/>
    <w:rsid w:val="0013064A"/>
    <w:rsid w:val="00143CD0"/>
    <w:rsid w:val="00156E61"/>
    <w:rsid w:val="00181E5C"/>
    <w:rsid w:val="00192D38"/>
    <w:rsid w:val="001A0509"/>
    <w:rsid w:val="001D3F89"/>
    <w:rsid w:val="001D5C73"/>
    <w:rsid w:val="001F6110"/>
    <w:rsid w:val="00210B59"/>
    <w:rsid w:val="002119CB"/>
    <w:rsid w:val="00211B45"/>
    <w:rsid w:val="00211E30"/>
    <w:rsid w:val="00215232"/>
    <w:rsid w:val="00227149"/>
    <w:rsid w:val="0023162C"/>
    <w:rsid w:val="0024252C"/>
    <w:rsid w:val="002459F3"/>
    <w:rsid w:val="0027045C"/>
    <w:rsid w:val="0028057B"/>
    <w:rsid w:val="00283FD2"/>
    <w:rsid w:val="002969E9"/>
    <w:rsid w:val="002A140E"/>
    <w:rsid w:val="002A776A"/>
    <w:rsid w:val="002B0E4B"/>
    <w:rsid w:val="002B1EC2"/>
    <w:rsid w:val="002F2790"/>
    <w:rsid w:val="0032625D"/>
    <w:rsid w:val="003325A7"/>
    <w:rsid w:val="00333642"/>
    <w:rsid w:val="0034091B"/>
    <w:rsid w:val="00374E3F"/>
    <w:rsid w:val="00390DD0"/>
    <w:rsid w:val="003A3F04"/>
    <w:rsid w:val="003A53EE"/>
    <w:rsid w:val="003B2CE8"/>
    <w:rsid w:val="003B4568"/>
    <w:rsid w:val="003C0362"/>
    <w:rsid w:val="003F383D"/>
    <w:rsid w:val="004031BB"/>
    <w:rsid w:val="004640EE"/>
    <w:rsid w:val="004662F3"/>
    <w:rsid w:val="00493B03"/>
    <w:rsid w:val="004B5D11"/>
    <w:rsid w:val="004C1C82"/>
    <w:rsid w:val="004D1525"/>
    <w:rsid w:val="004E370A"/>
    <w:rsid w:val="004F4783"/>
    <w:rsid w:val="00530801"/>
    <w:rsid w:val="00545109"/>
    <w:rsid w:val="0054768A"/>
    <w:rsid w:val="00555A4F"/>
    <w:rsid w:val="00577CA2"/>
    <w:rsid w:val="0058213D"/>
    <w:rsid w:val="00587102"/>
    <w:rsid w:val="005A785E"/>
    <w:rsid w:val="005B597D"/>
    <w:rsid w:val="005B5F94"/>
    <w:rsid w:val="005B73AA"/>
    <w:rsid w:val="005C69DF"/>
    <w:rsid w:val="005E1A2A"/>
    <w:rsid w:val="00600EA9"/>
    <w:rsid w:val="00604B64"/>
    <w:rsid w:val="00610229"/>
    <w:rsid w:val="00614DFE"/>
    <w:rsid w:val="00634358"/>
    <w:rsid w:val="00646711"/>
    <w:rsid w:val="00672800"/>
    <w:rsid w:val="006740C3"/>
    <w:rsid w:val="006A2391"/>
    <w:rsid w:val="006A695A"/>
    <w:rsid w:val="006D10F7"/>
    <w:rsid w:val="00716AD9"/>
    <w:rsid w:val="007275FB"/>
    <w:rsid w:val="00735EB5"/>
    <w:rsid w:val="00754633"/>
    <w:rsid w:val="00763F8F"/>
    <w:rsid w:val="00766EAB"/>
    <w:rsid w:val="00772152"/>
    <w:rsid w:val="007A015E"/>
    <w:rsid w:val="007C486C"/>
    <w:rsid w:val="007E5490"/>
    <w:rsid w:val="007E7279"/>
    <w:rsid w:val="0080080C"/>
    <w:rsid w:val="00805A71"/>
    <w:rsid w:val="00811425"/>
    <w:rsid w:val="008247B8"/>
    <w:rsid w:val="0082752F"/>
    <w:rsid w:val="00843CD4"/>
    <w:rsid w:val="0089078B"/>
    <w:rsid w:val="008A4103"/>
    <w:rsid w:val="008A43E3"/>
    <w:rsid w:val="008A6FE2"/>
    <w:rsid w:val="008B5ECF"/>
    <w:rsid w:val="008D443F"/>
    <w:rsid w:val="008E169A"/>
    <w:rsid w:val="008E45BB"/>
    <w:rsid w:val="008F32B8"/>
    <w:rsid w:val="008F6CB0"/>
    <w:rsid w:val="00912755"/>
    <w:rsid w:val="00931ECD"/>
    <w:rsid w:val="00952BE6"/>
    <w:rsid w:val="009606D1"/>
    <w:rsid w:val="009A739E"/>
    <w:rsid w:val="009B73A7"/>
    <w:rsid w:val="009E0666"/>
    <w:rsid w:val="00A25475"/>
    <w:rsid w:val="00A2578B"/>
    <w:rsid w:val="00A35AB3"/>
    <w:rsid w:val="00A44656"/>
    <w:rsid w:val="00A62477"/>
    <w:rsid w:val="00A6384B"/>
    <w:rsid w:val="00A67B12"/>
    <w:rsid w:val="00AA2BB2"/>
    <w:rsid w:val="00AC3465"/>
    <w:rsid w:val="00AC6934"/>
    <w:rsid w:val="00AD1EE1"/>
    <w:rsid w:val="00AE0A49"/>
    <w:rsid w:val="00AE3039"/>
    <w:rsid w:val="00AF21EE"/>
    <w:rsid w:val="00B05671"/>
    <w:rsid w:val="00B11296"/>
    <w:rsid w:val="00B11FFA"/>
    <w:rsid w:val="00B2416E"/>
    <w:rsid w:val="00B26D2B"/>
    <w:rsid w:val="00B2741D"/>
    <w:rsid w:val="00B338C5"/>
    <w:rsid w:val="00B338D0"/>
    <w:rsid w:val="00B36BA6"/>
    <w:rsid w:val="00B42B36"/>
    <w:rsid w:val="00B65127"/>
    <w:rsid w:val="00B71418"/>
    <w:rsid w:val="00B71E51"/>
    <w:rsid w:val="00B729CA"/>
    <w:rsid w:val="00B95D6B"/>
    <w:rsid w:val="00BA1C65"/>
    <w:rsid w:val="00BA3450"/>
    <w:rsid w:val="00BA3D49"/>
    <w:rsid w:val="00BB4752"/>
    <w:rsid w:val="00BC00F2"/>
    <w:rsid w:val="00BC0CCF"/>
    <w:rsid w:val="00BC0F87"/>
    <w:rsid w:val="00BE2151"/>
    <w:rsid w:val="00BF7202"/>
    <w:rsid w:val="00C12736"/>
    <w:rsid w:val="00C3207D"/>
    <w:rsid w:val="00C468F1"/>
    <w:rsid w:val="00C62492"/>
    <w:rsid w:val="00C628A3"/>
    <w:rsid w:val="00C666D6"/>
    <w:rsid w:val="00C93B91"/>
    <w:rsid w:val="00C94E86"/>
    <w:rsid w:val="00CA0CFB"/>
    <w:rsid w:val="00CA39EE"/>
    <w:rsid w:val="00CA4BB9"/>
    <w:rsid w:val="00CB2E41"/>
    <w:rsid w:val="00CB35FD"/>
    <w:rsid w:val="00CB402B"/>
    <w:rsid w:val="00CB6A0F"/>
    <w:rsid w:val="00CB7790"/>
    <w:rsid w:val="00CC6FF8"/>
    <w:rsid w:val="00D06582"/>
    <w:rsid w:val="00D20130"/>
    <w:rsid w:val="00D233DF"/>
    <w:rsid w:val="00D26898"/>
    <w:rsid w:val="00D30643"/>
    <w:rsid w:val="00D34BFC"/>
    <w:rsid w:val="00D36D0E"/>
    <w:rsid w:val="00D66932"/>
    <w:rsid w:val="00D81B90"/>
    <w:rsid w:val="00D92D0C"/>
    <w:rsid w:val="00D93EF2"/>
    <w:rsid w:val="00DA6976"/>
    <w:rsid w:val="00DB0826"/>
    <w:rsid w:val="00DD4D51"/>
    <w:rsid w:val="00DE4E2E"/>
    <w:rsid w:val="00DF0096"/>
    <w:rsid w:val="00DF5E98"/>
    <w:rsid w:val="00DF76B4"/>
    <w:rsid w:val="00E31565"/>
    <w:rsid w:val="00E42EF3"/>
    <w:rsid w:val="00E46CB4"/>
    <w:rsid w:val="00E548C6"/>
    <w:rsid w:val="00E67597"/>
    <w:rsid w:val="00E90962"/>
    <w:rsid w:val="00EB74F7"/>
    <w:rsid w:val="00ED4D0B"/>
    <w:rsid w:val="00F074FD"/>
    <w:rsid w:val="00F2362B"/>
    <w:rsid w:val="00F353D9"/>
    <w:rsid w:val="00F52973"/>
    <w:rsid w:val="00F554AC"/>
    <w:rsid w:val="00F77614"/>
    <w:rsid w:val="00F82F92"/>
    <w:rsid w:val="00F855CE"/>
    <w:rsid w:val="00FA25A9"/>
    <w:rsid w:val="00FA61F4"/>
    <w:rsid w:val="00FA6CE9"/>
    <w:rsid w:val="00FC283B"/>
    <w:rsid w:val="00FC2C7C"/>
    <w:rsid w:val="00FF3E1E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4AD549-C7A8-41BD-9AC3-25C68755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B64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AB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D2B"/>
    <w:rPr>
      <w:rFonts w:ascii="A" w:eastAsiaTheme="minorEastAsia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D2B"/>
    <w:rPr>
      <w:rFonts w:ascii="A" w:eastAsiaTheme="minorEastAsia" w:hAnsi="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1E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1E5C"/>
    <w:rPr>
      <w:rFonts w:ascii="A" w:eastAsiaTheme="minorEastAsia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E5C"/>
    <w:rPr>
      <w:rFonts w:ascii="A" w:eastAsiaTheme="minorEastAsia" w:hAnsi="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578B"/>
    <w:pPr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B6512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65127"/>
    <w:pPr>
      <w:ind w:left="986" w:hanging="476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5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568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568"/>
    <w:rPr>
      <w:vertAlign w:val="superscript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390DD0"/>
    <w:pPr>
      <w:widowControl/>
      <w:autoSpaceDE/>
      <w:autoSpaceDN/>
      <w:adjustRightInd/>
      <w:spacing w:line="360" w:lineRule="auto"/>
      <w:jc w:val="both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D8CA-8F96-4DB3-A7D9-F36A9987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3340</Words>
  <Characters>20042</Characters>
  <Application>Microsoft Office Word</Application>
  <DocSecurity>4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Sobieniecka Dominika</dc:creator>
  <cp:keywords/>
  <dc:description/>
  <cp:lastModifiedBy>Sobieniecka Dominika</cp:lastModifiedBy>
  <cp:revision>2</cp:revision>
  <cp:lastPrinted>2019-05-31T13:25:00Z</cp:lastPrinted>
  <dcterms:created xsi:type="dcterms:W3CDTF">2019-05-31T14:10:00Z</dcterms:created>
  <dcterms:modified xsi:type="dcterms:W3CDTF">2019-05-31T14:10:00Z</dcterms:modified>
</cp:coreProperties>
</file>