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75B51" w14:textId="77777777" w:rsidR="00FF3450" w:rsidRPr="00933EDC" w:rsidRDefault="00FF3450" w:rsidP="00FF3450">
      <w:pPr>
        <w:pStyle w:val="TreA"/>
        <w:tabs>
          <w:tab w:val="left" w:pos="5400"/>
        </w:tabs>
        <w:rPr>
          <w:rFonts w:ascii="Times New Roman" w:hAnsi="Times New Roman" w:cs="Times New Roman"/>
          <w:position w:val="16"/>
          <w:sz w:val="24"/>
        </w:rPr>
      </w:pPr>
    </w:p>
    <w:p w14:paraId="2CD987AE" w14:textId="77777777" w:rsidR="00691772" w:rsidRPr="00691772" w:rsidRDefault="00691772" w:rsidP="00691772">
      <w:pPr>
        <w:pStyle w:val="TreA"/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Ośrodek Kształcenia Podyplomowego Pielęgniarek i Położnych Sp. z o.o. w Rzeszowie</w:t>
      </w:r>
    </w:p>
    <w:p w14:paraId="3036E086" w14:textId="77777777" w:rsidR="00691772" w:rsidRPr="00691772" w:rsidRDefault="00691772" w:rsidP="00691772">
      <w:pPr>
        <w:pStyle w:val="TreA"/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ogłasza nab</w:t>
      </w:r>
      <w:r w:rsidRPr="00691772">
        <w:rPr>
          <w:rFonts w:ascii="Times New Roman" w:hAnsi="Times New Roman" w:cs="Times New Roman"/>
          <w:position w:val="16"/>
          <w:sz w:val="28"/>
          <w:szCs w:val="24"/>
          <w:lang w:val="es-ES_tradnl"/>
        </w:rPr>
        <w:t>ó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>r na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 xml:space="preserve"> BEZPŁATNE</w:t>
      </w:r>
      <w:r w:rsidRPr="00691772">
        <w:rPr>
          <w:rFonts w:ascii="Times New Roman" w:hAnsi="Times New Roman" w:cs="Times New Roman"/>
          <w:position w:val="16"/>
          <w:sz w:val="28"/>
          <w:szCs w:val="24"/>
        </w:rPr>
        <w:t xml:space="preserve"> </w:t>
      </w:r>
      <w:r w:rsidRPr="00691772">
        <w:rPr>
          <w:rFonts w:ascii="Times New Roman" w:hAnsi="Times New Roman" w:cs="Times New Roman"/>
          <w:b/>
          <w:position w:val="16"/>
          <w:sz w:val="28"/>
          <w:szCs w:val="24"/>
        </w:rPr>
        <w:t>SZKOLENIE SPECJALIZACYJNE</w:t>
      </w:r>
    </w:p>
    <w:p w14:paraId="44504501" w14:textId="77777777" w:rsidR="00691772" w:rsidRPr="00691772" w:rsidRDefault="00691772" w:rsidP="00691772">
      <w:pPr>
        <w:pStyle w:val="TreA"/>
        <w:tabs>
          <w:tab w:val="left" w:pos="5400"/>
        </w:tabs>
        <w:rPr>
          <w:rFonts w:ascii="Times New Roman" w:hAnsi="Times New Roman" w:cs="Times New Roman"/>
          <w:position w:val="16"/>
          <w:sz w:val="28"/>
          <w:szCs w:val="24"/>
        </w:rPr>
      </w:pPr>
      <w:r w:rsidRPr="00691772">
        <w:rPr>
          <w:rFonts w:ascii="Times New Roman" w:hAnsi="Times New Roman" w:cs="Times New Roman"/>
          <w:position w:val="16"/>
          <w:sz w:val="28"/>
          <w:szCs w:val="24"/>
        </w:rPr>
        <w:t>dofinansowane ze środków Ministerstwa Zdrowia w dziedzinie</w:t>
      </w:r>
    </w:p>
    <w:p w14:paraId="3C26DC30" w14:textId="0C84AEE5" w:rsidR="00691772" w:rsidRDefault="00D970DD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bCs/>
          <w:position w:val="16"/>
          <w:sz w:val="24"/>
        </w:rPr>
      </w:pPr>
      <w:r w:rsidRPr="00D970DD">
        <w:rPr>
          <w:rFonts w:ascii="Times New Roman" w:hAnsi="Times New Roman" w:cs="Times New Roman"/>
          <w:b/>
          <w:color w:val="FF0000"/>
          <w:position w:val="16"/>
          <w:sz w:val="24"/>
        </w:rPr>
        <w:t>PIELĘGNIARSTWO OPIEKI PALIATYWNEJ DLA PIELĘGNIAREK</w:t>
      </w:r>
      <w:r w:rsidR="00B431B8">
        <w:rPr>
          <w:rFonts w:ascii="Times New Roman" w:hAnsi="Times New Roman" w:cs="Times New Roman"/>
          <w:b/>
          <w:color w:val="FF0000"/>
          <w:position w:val="16"/>
          <w:sz w:val="24"/>
        </w:rPr>
        <w:br/>
      </w:r>
      <w:r w:rsidR="00691772" w:rsidRPr="00691772">
        <w:rPr>
          <w:rFonts w:ascii="Times New Roman" w:hAnsi="Times New Roman" w:cs="Times New Roman"/>
          <w:b/>
          <w:bCs/>
          <w:position w:val="16"/>
          <w:sz w:val="24"/>
        </w:rPr>
        <w:t xml:space="preserve">W WOJEWÓDZTWIE </w:t>
      </w:r>
      <w:r w:rsidR="003100D8">
        <w:rPr>
          <w:rFonts w:ascii="Times New Roman" w:hAnsi="Times New Roman" w:cs="Times New Roman"/>
          <w:b/>
          <w:bCs/>
          <w:position w:val="16"/>
          <w:sz w:val="24"/>
        </w:rPr>
        <w:t>WIELKOPOLSKIM</w:t>
      </w:r>
    </w:p>
    <w:p w14:paraId="6AE73F57" w14:textId="11D2C415" w:rsidR="00842992" w:rsidRPr="00842992" w:rsidRDefault="003100D8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position w:val="16"/>
          <w:sz w:val="32"/>
          <w:szCs w:val="32"/>
        </w:rPr>
        <w:t>Kalisz</w:t>
      </w:r>
    </w:p>
    <w:p w14:paraId="1C96A0E5" w14:textId="3FFA5211" w:rsidR="00FF3450" w:rsidRDefault="00EB692E" w:rsidP="00FF3450">
      <w:pPr>
        <w:pStyle w:val="TreA"/>
        <w:tabs>
          <w:tab w:val="left" w:pos="540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Limit miejsc refundowanych 25</w:t>
      </w:r>
    </w:p>
    <w:p w14:paraId="630BB6BE" w14:textId="77777777" w:rsidR="007D5980" w:rsidRPr="00933EDC" w:rsidRDefault="007D5980" w:rsidP="00FF3450">
      <w:pPr>
        <w:pStyle w:val="TreA"/>
        <w:tabs>
          <w:tab w:val="left" w:pos="5400"/>
        </w:tabs>
        <w:rPr>
          <w:rFonts w:ascii="Times New Roman" w:hAnsi="Times New Roman" w:cs="Times New Roman"/>
          <w:b/>
          <w:bCs/>
        </w:rPr>
      </w:pPr>
    </w:p>
    <w:p w14:paraId="7C6D2355" w14:textId="77777777" w:rsidR="00854D8D" w:rsidRDefault="00854D8D" w:rsidP="00854D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F17210" w14:textId="77777777" w:rsidR="00854D8D" w:rsidRPr="00933EDC" w:rsidRDefault="00854D8D" w:rsidP="00854D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33EDC">
        <w:rPr>
          <w:rFonts w:ascii="Times New Roman" w:hAnsi="Times New Roman" w:cs="Times New Roman"/>
          <w:b/>
        </w:rPr>
        <w:t>Szkolenie specjalizacyjne obejmuje:</w:t>
      </w:r>
    </w:p>
    <w:p w14:paraId="26B17ECB" w14:textId="3D3CB30C" w:rsidR="00854D8D" w:rsidRPr="00854D8D" w:rsidRDefault="00854D8D" w:rsidP="004C2310">
      <w:pPr>
        <w:pStyle w:val="NormalnyWeb"/>
        <w:numPr>
          <w:ilvl w:val="0"/>
          <w:numId w:val="16"/>
        </w:numPr>
        <w:spacing w:before="0" w:beforeAutospacing="0"/>
        <w:rPr>
          <w:sz w:val="22"/>
          <w:szCs w:val="22"/>
        </w:rPr>
      </w:pPr>
      <w:r w:rsidRPr="00933EDC">
        <w:rPr>
          <w:sz w:val="22"/>
          <w:szCs w:val="22"/>
        </w:rPr>
        <w:t>zajęcia teoretycz</w:t>
      </w:r>
      <w:r w:rsidRPr="00854D8D">
        <w:rPr>
          <w:sz w:val="22"/>
          <w:szCs w:val="22"/>
        </w:rPr>
        <w:t xml:space="preserve">ne - </w:t>
      </w:r>
      <w:r w:rsidR="004C2310" w:rsidRPr="004C2310">
        <w:rPr>
          <w:sz w:val="22"/>
          <w:szCs w:val="22"/>
        </w:rPr>
        <w:t>470</w:t>
      </w:r>
      <w:r w:rsidRPr="00854D8D">
        <w:rPr>
          <w:sz w:val="22"/>
          <w:szCs w:val="22"/>
        </w:rPr>
        <w:t xml:space="preserve"> godz.</w:t>
      </w:r>
      <w:r w:rsidR="00E471D5">
        <w:rPr>
          <w:sz w:val="22"/>
          <w:szCs w:val="22"/>
        </w:rPr>
        <w:t xml:space="preserve"> -</w:t>
      </w:r>
      <w:r w:rsidRPr="00854D8D">
        <w:rPr>
          <w:sz w:val="22"/>
          <w:szCs w:val="22"/>
        </w:rPr>
        <w:t xml:space="preserve"> </w:t>
      </w:r>
      <w:r w:rsidR="00E471D5">
        <w:rPr>
          <w:sz w:val="22"/>
          <w:szCs w:val="22"/>
        </w:rPr>
        <w:t>R</w:t>
      </w:r>
      <w:r w:rsidR="00E471D5" w:rsidRPr="00854D8D">
        <w:rPr>
          <w:sz w:val="22"/>
          <w:szCs w:val="22"/>
        </w:rPr>
        <w:t>EALIZOW</w:t>
      </w:r>
      <w:r w:rsidR="00E471D5">
        <w:rPr>
          <w:sz w:val="22"/>
          <w:szCs w:val="22"/>
        </w:rPr>
        <w:t xml:space="preserve">ANE ZDALNIE </w:t>
      </w:r>
      <w:r w:rsidRPr="00854D8D">
        <w:rPr>
          <w:sz w:val="22"/>
          <w:szCs w:val="22"/>
        </w:rPr>
        <w:t>;</w:t>
      </w:r>
      <w:r w:rsidRPr="00854D8D">
        <w:rPr>
          <w:b/>
          <w:sz w:val="22"/>
          <w:szCs w:val="22"/>
        </w:rPr>
        <w:t xml:space="preserve"> </w:t>
      </w:r>
    </w:p>
    <w:p w14:paraId="50E964A7" w14:textId="38F8F4FB" w:rsidR="00691772" w:rsidRPr="00DC008B" w:rsidRDefault="00854D8D" w:rsidP="004C2310">
      <w:pPr>
        <w:pStyle w:val="NormalnyWeb"/>
        <w:numPr>
          <w:ilvl w:val="0"/>
          <w:numId w:val="16"/>
        </w:numPr>
        <w:rPr>
          <w:rStyle w:val="Pogrubienie"/>
          <w:b w:val="0"/>
          <w:iCs/>
          <w:sz w:val="22"/>
          <w:szCs w:val="22"/>
        </w:rPr>
      </w:pPr>
      <w:r w:rsidRPr="0058295D">
        <w:rPr>
          <w:sz w:val="22"/>
          <w:szCs w:val="22"/>
        </w:rPr>
        <w:t xml:space="preserve">zajęcia stażowe – </w:t>
      </w:r>
      <w:r w:rsidR="004C2310" w:rsidRPr="004C2310">
        <w:rPr>
          <w:sz w:val="22"/>
          <w:szCs w:val="22"/>
        </w:rPr>
        <w:t>371</w:t>
      </w:r>
      <w:r w:rsidR="00E471D5" w:rsidRPr="0058295D">
        <w:rPr>
          <w:sz w:val="22"/>
          <w:szCs w:val="22"/>
        </w:rPr>
        <w:t xml:space="preserve"> </w:t>
      </w:r>
      <w:r w:rsidRPr="0058295D">
        <w:rPr>
          <w:sz w:val="22"/>
          <w:szCs w:val="22"/>
        </w:rPr>
        <w:t xml:space="preserve">godz. </w:t>
      </w:r>
      <w:r w:rsidRPr="0058295D">
        <w:rPr>
          <w:bCs/>
          <w:iCs/>
          <w:sz w:val="22"/>
          <w:szCs w:val="22"/>
        </w:rPr>
        <w:t xml:space="preserve">realizowanych w systemie stacjonarnym w placówkach </w:t>
      </w:r>
      <w:r w:rsidRPr="0058295D">
        <w:rPr>
          <w:sz w:val="22"/>
          <w:szCs w:val="22"/>
        </w:rPr>
        <w:t>na terenie województwa</w:t>
      </w:r>
      <w:r w:rsidR="008A63FB" w:rsidRPr="0058295D">
        <w:rPr>
          <w:sz w:val="22"/>
          <w:szCs w:val="22"/>
        </w:rPr>
        <w:t xml:space="preserve"> </w:t>
      </w:r>
      <w:r w:rsidR="003100D8" w:rsidRPr="00DC008B">
        <w:rPr>
          <w:sz w:val="22"/>
          <w:szCs w:val="22"/>
        </w:rPr>
        <w:t>wielkopolskiego</w:t>
      </w:r>
      <w:r w:rsidR="0037248C" w:rsidRPr="00DC008B">
        <w:rPr>
          <w:sz w:val="22"/>
          <w:szCs w:val="22"/>
        </w:rPr>
        <w:t xml:space="preserve"> - </w:t>
      </w:r>
      <w:r w:rsidR="003100D8" w:rsidRPr="00DC008B">
        <w:rPr>
          <w:sz w:val="22"/>
          <w:szCs w:val="22"/>
        </w:rPr>
        <w:t>Kalisz</w:t>
      </w:r>
    </w:p>
    <w:p w14:paraId="52D7898A" w14:textId="77777777" w:rsidR="00FF3450" w:rsidRPr="00DC008B" w:rsidRDefault="00FF3450" w:rsidP="00FF345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bookmarkStart w:id="0" w:name="_Hlk55462102"/>
      <w:r w:rsidRPr="00DC008B">
        <w:rPr>
          <w:rStyle w:val="Pogrubienie"/>
          <w:sz w:val="22"/>
          <w:szCs w:val="22"/>
        </w:rPr>
        <w:t>Warunkiem zakwalifikowania do bezpłatnego udziału w szkoleniu specjalizacyjnym jest spełnianie wymogów formalnych:</w:t>
      </w:r>
    </w:p>
    <w:p w14:paraId="31C4482E" w14:textId="77777777" w:rsidR="00FF3450" w:rsidRPr="00DC008B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DC008B">
        <w:rPr>
          <w:sz w:val="22"/>
          <w:szCs w:val="22"/>
        </w:rPr>
        <w:t>udokumentowanie co najmniej 2 lat stażu pracy w ciągu ostatnich 5-ciu lat;</w:t>
      </w:r>
    </w:p>
    <w:p w14:paraId="5211DD68" w14:textId="77777777" w:rsidR="00FF3450" w:rsidRPr="00DC008B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DC008B">
        <w:rPr>
          <w:sz w:val="22"/>
          <w:szCs w:val="22"/>
        </w:rPr>
        <w:t>posiadanie aktualnego Prawa wykonywania zawodu pielęgniarki;</w:t>
      </w:r>
    </w:p>
    <w:p w14:paraId="1267D0AD" w14:textId="77777777" w:rsidR="00FF3450" w:rsidRPr="00DC008B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bCs/>
          <w:sz w:val="22"/>
          <w:szCs w:val="22"/>
        </w:rPr>
      </w:pPr>
      <w:r w:rsidRPr="00DC008B">
        <w:rPr>
          <w:sz w:val="22"/>
          <w:szCs w:val="22"/>
        </w:rPr>
        <w:t>niekorzystanie w ciągu ostatnich pięciu lat ze szkolenia specjalizacyjnego dofinansowanego ze środków publicznych;</w:t>
      </w:r>
    </w:p>
    <w:p w14:paraId="33BD33EC" w14:textId="77777777" w:rsidR="00FF3450" w:rsidRPr="00DC008B" w:rsidRDefault="00FF3450" w:rsidP="00FF3450">
      <w:pPr>
        <w:pStyle w:val="NormalnyWeb"/>
        <w:numPr>
          <w:ilvl w:val="0"/>
          <w:numId w:val="18"/>
        </w:numPr>
        <w:spacing w:before="0" w:beforeAutospacing="0" w:after="0" w:afterAutospacing="0"/>
        <w:ind w:left="426"/>
        <w:jc w:val="both"/>
        <w:rPr>
          <w:rStyle w:val="Pogrubienie"/>
          <w:b w:val="0"/>
          <w:sz w:val="22"/>
          <w:szCs w:val="22"/>
        </w:rPr>
      </w:pPr>
      <w:r w:rsidRPr="00DC008B">
        <w:rPr>
          <w:rStyle w:val="Pogrubienie"/>
          <w:b w:val="0"/>
          <w:sz w:val="22"/>
          <w:szCs w:val="22"/>
        </w:rPr>
        <w:t xml:space="preserve">uzyskanie pozytywnego wyniku z testu kwalifikacyjnego </w:t>
      </w:r>
      <w:r w:rsidR="00854D8D" w:rsidRPr="00DC008B">
        <w:rPr>
          <w:sz w:val="22"/>
          <w:szCs w:val="22"/>
        </w:rPr>
        <w:t>- 60 pytań</w:t>
      </w:r>
      <w:r w:rsidRPr="00DC008B">
        <w:rPr>
          <w:rStyle w:val="Pogrubienie"/>
          <w:sz w:val="22"/>
          <w:szCs w:val="22"/>
        </w:rPr>
        <w:t>.</w:t>
      </w:r>
    </w:p>
    <w:bookmarkEnd w:id="0"/>
    <w:p w14:paraId="7C7DAB9D" w14:textId="69CDC98E" w:rsidR="00854D8D" w:rsidRPr="00DC008B" w:rsidRDefault="00854D8D" w:rsidP="00854D8D">
      <w:pPr>
        <w:pStyle w:val="NormalnyWeb"/>
        <w:spacing w:before="0" w:beforeAutospacing="0" w:after="0" w:afterAutospacing="0"/>
        <w:ind w:left="66"/>
        <w:jc w:val="both"/>
        <w:rPr>
          <w:rStyle w:val="Pogrubienie"/>
          <w:b w:val="0"/>
          <w:sz w:val="22"/>
          <w:szCs w:val="22"/>
        </w:rPr>
      </w:pPr>
    </w:p>
    <w:p w14:paraId="16BA4DC4" w14:textId="77777777" w:rsidR="00691772" w:rsidRPr="00DC008B" w:rsidRDefault="00691772" w:rsidP="00854D8D">
      <w:pPr>
        <w:pStyle w:val="NormalnyWeb"/>
        <w:spacing w:before="0" w:beforeAutospacing="0" w:after="0" w:afterAutospacing="0"/>
        <w:ind w:left="66"/>
        <w:jc w:val="both"/>
        <w:rPr>
          <w:rStyle w:val="Pogrubienie"/>
          <w:b w:val="0"/>
          <w:sz w:val="22"/>
          <w:szCs w:val="22"/>
        </w:rPr>
      </w:pPr>
    </w:p>
    <w:p w14:paraId="7D580F07" w14:textId="11F94C4F" w:rsidR="00854D8D" w:rsidRPr="00DC008B" w:rsidRDefault="00854D8D" w:rsidP="009A28F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C008B">
        <w:rPr>
          <w:b/>
          <w:sz w:val="22"/>
          <w:szCs w:val="22"/>
        </w:rPr>
        <w:t xml:space="preserve">Zakres literatury do testu: </w:t>
      </w:r>
    </w:p>
    <w:p w14:paraId="41F7F17E" w14:textId="77777777" w:rsidR="00795B95" w:rsidRPr="00DC008B" w:rsidRDefault="00795B95" w:rsidP="00795B95">
      <w:pPr>
        <w:pStyle w:val="NormalnyWeb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DC008B">
        <w:rPr>
          <w:sz w:val="22"/>
          <w:szCs w:val="22"/>
        </w:rPr>
        <w:t xml:space="preserve">Podstawy pielęgniarstwa  – B. Ślusarska, D. Zarzycka, K. </w:t>
      </w:r>
      <w:proofErr w:type="spellStart"/>
      <w:r w:rsidRPr="00DC008B">
        <w:rPr>
          <w:sz w:val="22"/>
          <w:szCs w:val="22"/>
        </w:rPr>
        <w:t>Zahradniczek</w:t>
      </w:r>
      <w:proofErr w:type="spellEnd"/>
      <w:r w:rsidRPr="00DC008B">
        <w:rPr>
          <w:sz w:val="22"/>
          <w:szCs w:val="22"/>
        </w:rPr>
        <w:t xml:space="preserve">, t. I, wyd. </w:t>
      </w:r>
      <w:proofErr w:type="spellStart"/>
      <w:r w:rsidRPr="00DC008B">
        <w:rPr>
          <w:sz w:val="22"/>
          <w:szCs w:val="22"/>
        </w:rPr>
        <w:t>Czelej</w:t>
      </w:r>
      <w:proofErr w:type="spellEnd"/>
      <w:r w:rsidRPr="00DC008B">
        <w:rPr>
          <w:sz w:val="22"/>
          <w:szCs w:val="22"/>
        </w:rPr>
        <w:t>, Lublin 2013</w:t>
      </w:r>
    </w:p>
    <w:p w14:paraId="67BD3568" w14:textId="5FF85892" w:rsidR="00691772" w:rsidRPr="00DC008B" w:rsidRDefault="00795B95" w:rsidP="00795B95">
      <w:pPr>
        <w:pStyle w:val="NormalnyWeb"/>
        <w:numPr>
          <w:ilvl w:val="0"/>
          <w:numId w:val="20"/>
        </w:numPr>
        <w:spacing w:before="0" w:beforeAutospacing="0" w:after="0" w:afterAutospacing="0"/>
        <w:rPr>
          <w:rStyle w:val="Pogrubienie"/>
          <w:b w:val="0"/>
          <w:bCs w:val="0"/>
          <w:sz w:val="22"/>
          <w:szCs w:val="22"/>
        </w:rPr>
      </w:pPr>
      <w:r w:rsidRPr="00DC008B">
        <w:t xml:space="preserve">Pielęgniarstwo opieki paliatywnej – Krystyna de </w:t>
      </w:r>
      <w:proofErr w:type="spellStart"/>
      <w:r w:rsidRPr="00DC008B">
        <w:t>Walden</w:t>
      </w:r>
      <w:proofErr w:type="spellEnd"/>
      <w:r w:rsidRPr="00DC008B">
        <w:t xml:space="preserve">-Gałuszko, Anna </w:t>
      </w:r>
      <w:proofErr w:type="spellStart"/>
      <w:r w:rsidRPr="00DC008B">
        <w:t>Kaptacz</w:t>
      </w:r>
      <w:proofErr w:type="spellEnd"/>
      <w:r w:rsidRPr="00DC008B">
        <w:t>, wyd. PZWL Warszawa 2016</w:t>
      </w:r>
    </w:p>
    <w:p w14:paraId="3528D1BB" w14:textId="77777777" w:rsidR="00FF3450" w:rsidRPr="00DC008B" w:rsidRDefault="00FF3450" w:rsidP="00FF3450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bookmarkStart w:id="1" w:name="_Hlk55462117"/>
      <w:r w:rsidRPr="00DC008B">
        <w:rPr>
          <w:rStyle w:val="Pogrubienie"/>
          <w:sz w:val="22"/>
          <w:szCs w:val="22"/>
        </w:rPr>
        <w:t xml:space="preserve">Uczestnik specjalizacji  do ukończenia szkolenia specjalizacyjnego powinien przedstawić zaświadczenia </w:t>
      </w:r>
      <w:r w:rsidRPr="00DC008B">
        <w:rPr>
          <w:rStyle w:val="Pogrubienie"/>
          <w:sz w:val="22"/>
          <w:szCs w:val="22"/>
        </w:rPr>
        <w:br/>
        <w:t>o uko</w:t>
      </w:r>
      <w:r w:rsidR="00BD4D59" w:rsidRPr="00DC008B">
        <w:rPr>
          <w:rStyle w:val="Pogrubienie"/>
          <w:sz w:val="22"/>
          <w:szCs w:val="22"/>
        </w:rPr>
        <w:t>ńczeniu następującego kursu specjalistycznego</w:t>
      </w:r>
      <w:r w:rsidRPr="00DC008B">
        <w:rPr>
          <w:rStyle w:val="Pogrubienie"/>
          <w:sz w:val="22"/>
          <w:szCs w:val="22"/>
        </w:rPr>
        <w:t xml:space="preserve">: </w:t>
      </w:r>
    </w:p>
    <w:p w14:paraId="4AE4E931" w14:textId="1619EC91" w:rsidR="00691772" w:rsidRPr="00DC008B" w:rsidRDefault="00FF3450" w:rsidP="00691772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Style w:val="Pogrubienie"/>
          <w:b w:val="0"/>
          <w:i/>
          <w:sz w:val="22"/>
          <w:szCs w:val="22"/>
        </w:rPr>
      </w:pPr>
      <w:r w:rsidRPr="00DC008B">
        <w:rPr>
          <w:rStyle w:val="Pogrubienie"/>
          <w:b w:val="0"/>
          <w:i/>
          <w:sz w:val="22"/>
          <w:szCs w:val="22"/>
        </w:rPr>
        <w:t>Wywiad i badanie fizykalne dla pielęgniarek i położnych lub dyplom specjalisty uzyskany po 2001 roku lub dyplom uzyskania tytułu licencjata pielęgniarstwa począwszy od naboru 2012/2013 r.</w:t>
      </w:r>
    </w:p>
    <w:p w14:paraId="5665B165" w14:textId="5A4ECB9B" w:rsidR="00FF3450" w:rsidRPr="00DC008B" w:rsidRDefault="00FF3450" w:rsidP="00E471D5">
      <w:pPr>
        <w:pStyle w:val="NormalnyWeb"/>
        <w:spacing w:before="0" w:beforeAutospacing="0" w:after="0" w:afterAutospacing="0"/>
        <w:ind w:left="720"/>
        <w:jc w:val="both"/>
        <w:rPr>
          <w:bCs/>
          <w:sz w:val="14"/>
          <w:szCs w:val="22"/>
        </w:rPr>
      </w:pPr>
    </w:p>
    <w:bookmarkEnd w:id="1"/>
    <w:p w14:paraId="1653669B" w14:textId="58035CA6" w:rsidR="00FF3450" w:rsidRPr="00DC008B" w:rsidRDefault="00E471D5" w:rsidP="00E471D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bCs/>
          <w:i/>
          <w:iCs/>
        </w:rPr>
      </w:pPr>
      <w:r w:rsidRPr="00DC008B">
        <w:rPr>
          <w:bCs/>
          <w:i/>
          <w:iCs/>
        </w:rPr>
        <w:t>Kurs</w:t>
      </w:r>
      <w:r w:rsidR="009A28FA" w:rsidRPr="00DC008B">
        <w:rPr>
          <w:bCs/>
          <w:i/>
          <w:iCs/>
        </w:rPr>
        <w:t xml:space="preserve"> </w:t>
      </w:r>
      <w:r w:rsidR="00DC008B" w:rsidRPr="00DC008B">
        <w:rPr>
          <w:bCs/>
          <w:i/>
          <w:iCs/>
        </w:rPr>
        <w:t>RKO</w:t>
      </w:r>
    </w:p>
    <w:p w14:paraId="5F6869FA" w14:textId="77777777" w:rsidR="00691772" w:rsidRPr="00E471D5" w:rsidRDefault="00691772" w:rsidP="00FF3450">
      <w:pPr>
        <w:pStyle w:val="NormalnyWeb"/>
        <w:spacing w:before="0" w:beforeAutospacing="0" w:after="0" w:afterAutospacing="0"/>
        <w:ind w:firstLine="720"/>
        <w:jc w:val="both"/>
        <w:rPr>
          <w:b/>
          <w:i/>
          <w:iCs/>
          <w:sz w:val="14"/>
          <w:szCs w:val="22"/>
        </w:rPr>
      </w:pPr>
    </w:p>
    <w:p w14:paraId="28416AC1" w14:textId="400C95A5" w:rsidR="00FF3450" w:rsidRDefault="00EC170E" w:rsidP="00EC170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DB56C8">
        <w:rPr>
          <w:b/>
          <w:sz w:val="22"/>
          <w:szCs w:val="22"/>
        </w:rPr>
        <w:t>Planowany termin realizacji specjalizacji: 20.11.2021</w:t>
      </w:r>
      <w:r>
        <w:rPr>
          <w:b/>
          <w:sz w:val="22"/>
          <w:szCs w:val="22"/>
        </w:rPr>
        <w:t xml:space="preserve"> r. </w:t>
      </w:r>
      <w:r w:rsidRPr="00DB56C8">
        <w:rPr>
          <w:b/>
          <w:sz w:val="22"/>
          <w:szCs w:val="22"/>
        </w:rPr>
        <w:t>-10.05.2023</w:t>
      </w:r>
      <w:r>
        <w:rPr>
          <w:b/>
          <w:sz w:val="22"/>
          <w:szCs w:val="22"/>
        </w:rPr>
        <w:t xml:space="preserve"> r.</w:t>
      </w:r>
      <w:r w:rsidRPr="00DB56C8">
        <w:rPr>
          <w:b/>
          <w:sz w:val="22"/>
          <w:szCs w:val="22"/>
        </w:rPr>
        <w:br/>
      </w:r>
      <w:r>
        <w:rPr>
          <w:b/>
          <w:sz w:val="22"/>
          <w:szCs w:val="22"/>
        </w:rPr>
        <w:t>W przypadku przystąpienia do specjalizacji</w:t>
      </w:r>
      <w:r w:rsidRPr="00DB56C8">
        <w:rPr>
          <w:b/>
          <w:sz w:val="22"/>
          <w:szCs w:val="22"/>
        </w:rPr>
        <w:t xml:space="preserve"> pełnopłatnie</w:t>
      </w:r>
      <w:r>
        <w:rPr>
          <w:b/>
          <w:sz w:val="22"/>
          <w:szCs w:val="22"/>
        </w:rPr>
        <w:t xml:space="preserve"> </w:t>
      </w:r>
      <w:r w:rsidR="00F53438">
        <w:rPr>
          <w:b/>
          <w:sz w:val="22"/>
          <w:szCs w:val="22"/>
        </w:rPr>
        <w:t>- koszt: 2 45</w:t>
      </w:r>
      <w:r w:rsidRPr="00DB56C8">
        <w:rPr>
          <w:b/>
          <w:sz w:val="22"/>
          <w:szCs w:val="22"/>
        </w:rPr>
        <w:t xml:space="preserve">0 </w:t>
      </w:r>
      <w:r>
        <w:rPr>
          <w:b/>
          <w:sz w:val="22"/>
          <w:szCs w:val="22"/>
        </w:rPr>
        <w:t>zł (możliwość</w:t>
      </w:r>
      <w:r w:rsidRPr="00DB56C8">
        <w:rPr>
          <w:b/>
          <w:sz w:val="22"/>
          <w:szCs w:val="22"/>
        </w:rPr>
        <w:t xml:space="preserve"> wpłat ratalnych)</w:t>
      </w:r>
    </w:p>
    <w:p w14:paraId="2F15680E" w14:textId="77777777" w:rsidR="00EC170E" w:rsidRPr="00933EDC" w:rsidRDefault="00EC170E" w:rsidP="00EC170E">
      <w:pPr>
        <w:pStyle w:val="NormalnyWeb"/>
        <w:spacing w:before="0" w:beforeAutospacing="0" w:after="0" w:afterAutospacing="0"/>
        <w:rPr>
          <w:b/>
          <w:color w:val="FF0000"/>
          <w:sz w:val="22"/>
          <w:szCs w:val="22"/>
        </w:rPr>
      </w:pPr>
    </w:p>
    <w:p w14:paraId="70A94028" w14:textId="3E6775C7" w:rsidR="00CC5D73" w:rsidRDefault="00D43E3E" w:rsidP="00854D8D">
      <w:pPr>
        <w:pStyle w:val="TreA"/>
        <w:tabs>
          <w:tab w:val="left" w:pos="540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Kontakt do organizatora: </w:t>
      </w:r>
      <w:bookmarkStart w:id="2" w:name="_GoBack"/>
      <w:bookmarkEnd w:id="2"/>
      <w:r w:rsidR="00854D8D" w:rsidRPr="00933ED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508 867 946;</w:t>
      </w:r>
    </w:p>
    <w:p w14:paraId="280F3AC4" w14:textId="71F5E2D4" w:rsidR="00FF3450" w:rsidRPr="00854D8D" w:rsidRDefault="00854D8D" w:rsidP="00854D8D">
      <w:pPr>
        <w:pStyle w:val="TreA"/>
        <w:tabs>
          <w:tab w:val="left" w:pos="5400"/>
        </w:tabs>
        <w:rPr>
          <w:rFonts w:ascii="Times New Roman" w:hAnsi="Times New Roman" w:cs="Times New Roman"/>
          <w:b/>
          <w:position w:val="16"/>
          <w:sz w:val="32"/>
        </w:rPr>
      </w:pPr>
      <w:r w:rsidRPr="00933EDC">
        <w:rPr>
          <w:rFonts w:ascii="Times New Roman" w:hAnsi="Times New Roman" w:cs="Times New Roman"/>
          <w:b/>
          <w:sz w:val="32"/>
        </w:rPr>
        <w:t>krosno@okppip.pl</w:t>
      </w:r>
    </w:p>
    <w:p w14:paraId="017C0CC6" w14:textId="77777777" w:rsidR="00691772" w:rsidRDefault="00691772" w:rsidP="00854D8D">
      <w:pPr>
        <w:pStyle w:val="TreA"/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14:paraId="7480B19C" w14:textId="77777777" w:rsidR="00691772" w:rsidRDefault="00691772" w:rsidP="00854D8D">
      <w:pPr>
        <w:pStyle w:val="TreA"/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</w:p>
    <w:p w14:paraId="30D36E05" w14:textId="0F02ABAC" w:rsidR="00854D8D" w:rsidRPr="00691772" w:rsidRDefault="00854D8D" w:rsidP="00854D8D">
      <w:pPr>
        <w:pStyle w:val="TreA"/>
        <w:tabs>
          <w:tab w:val="left" w:pos="5400"/>
        </w:tabs>
        <w:rPr>
          <w:rFonts w:ascii="Times New Roman" w:hAnsi="Times New Roman" w:cs="Times New Roman"/>
          <w:iCs/>
          <w:color w:val="FF0000"/>
          <w:sz w:val="24"/>
        </w:rPr>
      </w:pPr>
      <w:r w:rsidRPr="00691772">
        <w:rPr>
          <w:rFonts w:ascii="Times New Roman" w:hAnsi="Times New Roman" w:cs="Times New Roman"/>
          <w:iCs/>
          <w:color w:val="FF0000"/>
          <w:sz w:val="24"/>
        </w:rPr>
        <w:t>UWAGA!!!</w:t>
      </w:r>
    </w:p>
    <w:p w14:paraId="3A308E75" w14:textId="5A60B383" w:rsidR="00691772" w:rsidRPr="00691772" w:rsidRDefault="00691772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 w:rsidRPr="00691772">
        <w:rPr>
          <w:rFonts w:ascii="Times New Roman" w:hAnsi="Times New Roman" w:cs="Times New Roman"/>
          <w:color w:val="FF0000"/>
          <w:sz w:val="24"/>
        </w:rPr>
        <w:t>Warunkiem przystąpienia do specjalizacji jest złożenie PEŁNEGO wniosku w</w:t>
      </w:r>
      <w:r w:rsidR="00854D8D" w:rsidRPr="00691772">
        <w:rPr>
          <w:rFonts w:ascii="Times New Roman" w:hAnsi="Times New Roman" w:cs="Times New Roman"/>
          <w:color w:val="FF0000"/>
          <w:sz w:val="24"/>
        </w:rPr>
        <w:t xml:space="preserve"> </w:t>
      </w:r>
      <w:r w:rsidR="00854D8D" w:rsidRPr="00691772">
        <w:rPr>
          <w:rFonts w:ascii="Times New Roman" w:hAnsi="Times New Roman" w:cs="Times New Roman"/>
          <w:b/>
          <w:color w:val="FF0000"/>
          <w:sz w:val="24"/>
        </w:rPr>
        <w:t>System</w:t>
      </w:r>
      <w:r w:rsidRPr="00691772">
        <w:rPr>
          <w:rFonts w:ascii="Times New Roman" w:hAnsi="Times New Roman" w:cs="Times New Roman"/>
          <w:b/>
          <w:color w:val="FF0000"/>
          <w:sz w:val="24"/>
        </w:rPr>
        <w:t>ie</w:t>
      </w:r>
      <w:r w:rsidR="00854D8D" w:rsidRPr="00691772">
        <w:rPr>
          <w:rFonts w:ascii="Times New Roman" w:hAnsi="Times New Roman" w:cs="Times New Roman"/>
          <w:b/>
          <w:color w:val="FF0000"/>
          <w:sz w:val="24"/>
        </w:rPr>
        <w:t xml:space="preserve"> Monitorowania Kształcenia Pracowników Medycznych (SMK)</w:t>
      </w:r>
    </w:p>
    <w:p w14:paraId="162653FB" w14:textId="082AA7FF" w:rsidR="00691772" w:rsidRDefault="00691772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14:paraId="677B964F" w14:textId="77777777" w:rsidR="00691772" w:rsidRDefault="00691772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sz w:val="24"/>
        </w:rPr>
      </w:pPr>
    </w:p>
    <w:p w14:paraId="4AD3A186" w14:textId="5FF910F1" w:rsidR="00691772" w:rsidRDefault="00691772" w:rsidP="00691772">
      <w:pPr>
        <w:pStyle w:val="TreA"/>
        <w:tabs>
          <w:tab w:val="left" w:pos="540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Nazwa planu w SMK:</w:t>
      </w:r>
      <w:r w:rsidR="006F0214">
        <w:rPr>
          <w:rFonts w:ascii="Times New Roman" w:hAnsi="Times New Roman" w:cs="Times New Roman"/>
          <w:b/>
          <w:sz w:val="24"/>
        </w:rPr>
        <w:t xml:space="preserve"> </w:t>
      </w:r>
      <w:r w:rsidR="00237409" w:rsidRPr="00237409">
        <w:rPr>
          <w:rFonts w:ascii="Times New Roman" w:hAnsi="Times New Roman" w:cs="Times New Roman"/>
          <w:b/>
          <w:sz w:val="24"/>
        </w:rPr>
        <w:t>SS/K/paliatywna/wielkopolska/MZ/2021</w:t>
      </w:r>
    </w:p>
    <w:p w14:paraId="7C0E46B5" w14:textId="64CC0C41" w:rsidR="00114F94" w:rsidRPr="00114F94" w:rsidRDefault="009A28FA" w:rsidP="00253620">
      <w:pPr>
        <w:pStyle w:val="TreA"/>
        <w:tabs>
          <w:tab w:val="left" w:pos="540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sectPr w:rsidR="00114F94" w:rsidRPr="00114F94" w:rsidSect="00C25816">
      <w:headerReference w:type="even" r:id="rId8"/>
      <w:headerReference w:type="default" r:id="rId9"/>
      <w:headerReference w:type="first" r:id="rId10"/>
      <w:pgSz w:w="11906" w:h="16838"/>
      <w:pgMar w:top="2268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270EF" w14:textId="77777777" w:rsidR="0047484F" w:rsidRDefault="0047484F" w:rsidP="00AE6C25">
      <w:pPr>
        <w:spacing w:after="0" w:line="240" w:lineRule="auto"/>
      </w:pPr>
      <w:r>
        <w:separator/>
      </w:r>
    </w:p>
  </w:endnote>
  <w:endnote w:type="continuationSeparator" w:id="0">
    <w:p w14:paraId="27863FC2" w14:textId="77777777" w:rsidR="0047484F" w:rsidRDefault="0047484F" w:rsidP="00A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1451 Std PL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1E77" w14:textId="77777777" w:rsidR="0047484F" w:rsidRDefault="0047484F" w:rsidP="00AE6C25">
      <w:pPr>
        <w:spacing w:after="0" w:line="240" w:lineRule="auto"/>
      </w:pPr>
      <w:r>
        <w:separator/>
      </w:r>
    </w:p>
  </w:footnote>
  <w:footnote w:type="continuationSeparator" w:id="0">
    <w:p w14:paraId="04CB535E" w14:textId="77777777" w:rsidR="0047484F" w:rsidRDefault="0047484F" w:rsidP="00A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D7EE9" w14:textId="77777777" w:rsidR="00B265F3" w:rsidRDefault="0047484F">
    <w:pPr>
      <w:pStyle w:val="Nagwek"/>
    </w:pPr>
    <w:r>
      <w:rPr>
        <w:noProof/>
        <w:lang w:eastAsia="pl-PL"/>
      </w:rPr>
      <w:pict w14:anchorId="1C278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7" o:spid="_x0000_s2053" type="#_x0000_t75" style="position:absolute;margin-left:0;margin-top:0;width:509.6pt;height:473.2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A2B2" w14:textId="77777777" w:rsidR="00807A07" w:rsidRDefault="0047484F">
    <w:pPr>
      <w:pStyle w:val="Nagwek"/>
    </w:pPr>
    <w:r>
      <w:rPr>
        <w:noProof/>
        <w:lang w:eastAsia="pl-PL"/>
      </w:rPr>
      <w:pict w14:anchorId="34477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889408" o:spid="_x0000_s2054" type="#_x0000_t75" style="position:absolute;margin-left:0;margin-top:0;width:509.6pt;height:473.2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EBB6" w14:textId="77777777" w:rsidR="00C25816" w:rsidRDefault="00C25816" w:rsidP="00C258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5E96A0E" wp14:editId="56967094">
          <wp:simplePos x="0" y="0"/>
          <wp:positionH relativeFrom="column">
            <wp:posOffset>-530860</wp:posOffset>
          </wp:positionH>
          <wp:positionV relativeFrom="paragraph">
            <wp:posOffset>-626745</wp:posOffset>
          </wp:positionV>
          <wp:extent cx="7531100" cy="11077575"/>
          <wp:effectExtent l="0" t="0" r="0" b="0"/>
          <wp:wrapNone/>
          <wp:docPr id="20" name="Obraz 20" descr="OKPPiP - papier firmowy Kros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KPPiP - papier firmowy Kros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1077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84F">
      <w:rPr>
        <w:noProof/>
        <w:lang w:eastAsia="pl-PL"/>
      </w:rPr>
      <w:pict w14:anchorId="6469C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09.6pt;height:473.2pt;z-index:-25165260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  <w:p w14:paraId="05D1785E" w14:textId="77777777" w:rsidR="00B265F3" w:rsidRDefault="0047484F">
    <w:pPr>
      <w:pStyle w:val="Nagwek"/>
    </w:pPr>
    <w:r>
      <w:rPr>
        <w:noProof/>
        <w:lang w:eastAsia="pl-PL"/>
      </w:rPr>
      <w:pict w14:anchorId="4828564C">
        <v:shape id="WordPictureWatermark941889406" o:spid="_x0000_s2052" type="#_x0000_t75" style="position:absolute;margin-left:0;margin-top:0;width:509.6pt;height:473.2pt;z-index:-251657728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02EC"/>
    <w:multiLevelType w:val="hybridMultilevel"/>
    <w:tmpl w:val="781C6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B6C27"/>
    <w:multiLevelType w:val="hybridMultilevel"/>
    <w:tmpl w:val="4D60B7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0B5183"/>
    <w:multiLevelType w:val="hybridMultilevel"/>
    <w:tmpl w:val="B4A6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67"/>
    <w:multiLevelType w:val="hybridMultilevel"/>
    <w:tmpl w:val="745A0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CF1"/>
    <w:multiLevelType w:val="hybridMultilevel"/>
    <w:tmpl w:val="1D56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B90"/>
    <w:multiLevelType w:val="hybridMultilevel"/>
    <w:tmpl w:val="9A7C2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D2308"/>
    <w:multiLevelType w:val="hybridMultilevel"/>
    <w:tmpl w:val="5ED690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F963CE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A14FB"/>
    <w:multiLevelType w:val="hybridMultilevel"/>
    <w:tmpl w:val="5894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17BB7"/>
    <w:multiLevelType w:val="hybridMultilevel"/>
    <w:tmpl w:val="24540D7E"/>
    <w:lvl w:ilvl="0" w:tplc="333863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FD4"/>
    <w:multiLevelType w:val="hybridMultilevel"/>
    <w:tmpl w:val="B372B47A"/>
    <w:lvl w:ilvl="0" w:tplc="63566C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152E7"/>
    <w:multiLevelType w:val="hybridMultilevel"/>
    <w:tmpl w:val="929E2D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546C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A29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636A5"/>
    <w:multiLevelType w:val="hybridMultilevel"/>
    <w:tmpl w:val="2AA6A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0FD3"/>
    <w:multiLevelType w:val="hybridMultilevel"/>
    <w:tmpl w:val="3FC6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421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60C97"/>
    <w:multiLevelType w:val="hybridMultilevel"/>
    <w:tmpl w:val="4056AEF2"/>
    <w:lvl w:ilvl="0" w:tplc="EFECB9D8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2476E9D"/>
    <w:multiLevelType w:val="hybridMultilevel"/>
    <w:tmpl w:val="BB0E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413A4"/>
    <w:multiLevelType w:val="hybridMultilevel"/>
    <w:tmpl w:val="445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25"/>
    <w:rsid w:val="0000132C"/>
    <w:rsid w:val="00021DC5"/>
    <w:rsid w:val="00066C5E"/>
    <w:rsid w:val="000D38A2"/>
    <w:rsid w:val="00101A58"/>
    <w:rsid w:val="00114F94"/>
    <w:rsid w:val="00160BAD"/>
    <w:rsid w:val="001671A8"/>
    <w:rsid w:val="00191FB5"/>
    <w:rsid w:val="001A1E97"/>
    <w:rsid w:val="001A7D00"/>
    <w:rsid w:val="001F147B"/>
    <w:rsid w:val="00200AD2"/>
    <w:rsid w:val="002231A0"/>
    <w:rsid w:val="00230AE3"/>
    <w:rsid w:val="00237409"/>
    <w:rsid w:val="00242A7F"/>
    <w:rsid w:val="00253620"/>
    <w:rsid w:val="002676F6"/>
    <w:rsid w:val="00281E11"/>
    <w:rsid w:val="002D1D1F"/>
    <w:rsid w:val="002D4789"/>
    <w:rsid w:val="002E3082"/>
    <w:rsid w:val="00305D4B"/>
    <w:rsid w:val="003100D8"/>
    <w:rsid w:val="0035158E"/>
    <w:rsid w:val="003528F4"/>
    <w:rsid w:val="003602AD"/>
    <w:rsid w:val="0037248C"/>
    <w:rsid w:val="003A32AA"/>
    <w:rsid w:val="003A7C3C"/>
    <w:rsid w:val="003D7738"/>
    <w:rsid w:val="003E4333"/>
    <w:rsid w:val="00420A45"/>
    <w:rsid w:val="004335EC"/>
    <w:rsid w:val="004613F5"/>
    <w:rsid w:val="0047484F"/>
    <w:rsid w:val="004C1416"/>
    <w:rsid w:val="004C2310"/>
    <w:rsid w:val="00506786"/>
    <w:rsid w:val="005225ED"/>
    <w:rsid w:val="005245F1"/>
    <w:rsid w:val="0052485E"/>
    <w:rsid w:val="005301CF"/>
    <w:rsid w:val="0058295D"/>
    <w:rsid w:val="005C7AA3"/>
    <w:rsid w:val="00607568"/>
    <w:rsid w:val="00612681"/>
    <w:rsid w:val="0061697C"/>
    <w:rsid w:val="00630871"/>
    <w:rsid w:val="006718CB"/>
    <w:rsid w:val="006847D3"/>
    <w:rsid w:val="00691772"/>
    <w:rsid w:val="006932BF"/>
    <w:rsid w:val="006C78D8"/>
    <w:rsid w:val="006D10C8"/>
    <w:rsid w:val="006E6986"/>
    <w:rsid w:val="006F0214"/>
    <w:rsid w:val="0070160F"/>
    <w:rsid w:val="00795B95"/>
    <w:rsid w:val="007B79C6"/>
    <w:rsid w:val="007D5980"/>
    <w:rsid w:val="007E1205"/>
    <w:rsid w:val="007E5AD2"/>
    <w:rsid w:val="007F00FC"/>
    <w:rsid w:val="00807A07"/>
    <w:rsid w:val="00820905"/>
    <w:rsid w:val="00842992"/>
    <w:rsid w:val="0084601B"/>
    <w:rsid w:val="00854D8D"/>
    <w:rsid w:val="008637DF"/>
    <w:rsid w:val="00867959"/>
    <w:rsid w:val="008958F4"/>
    <w:rsid w:val="008A63FB"/>
    <w:rsid w:val="009123F2"/>
    <w:rsid w:val="009249C2"/>
    <w:rsid w:val="00933EDC"/>
    <w:rsid w:val="00935693"/>
    <w:rsid w:val="00944E0B"/>
    <w:rsid w:val="009567EF"/>
    <w:rsid w:val="00990E15"/>
    <w:rsid w:val="009963F4"/>
    <w:rsid w:val="009A2154"/>
    <w:rsid w:val="009A28FA"/>
    <w:rsid w:val="009B56DA"/>
    <w:rsid w:val="009D7322"/>
    <w:rsid w:val="00A213A8"/>
    <w:rsid w:val="00A77050"/>
    <w:rsid w:val="00A86AD1"/>
    <w:rsid w:val="00A96898"/>
    <w:rsid w:val="00AA10F6"/>
    <w:rsid w:val="00AB12BA"/>
    <w:rsid w:val="00AD408D"/>
    <w:rsid w:val="00AE6C25"/>
    <w:rsid w:val="00B265F3"/>
    <w:rsid w:val="00B431B8"/>
    <w:rsid w:val="00B6136E"/>
    <w:rsid w:val="00B804EE"/>
    <w:rsid w:val="00BA060E"/>
    <w:rsid w:val="00BD4D59"/>
    <w:rsid w:val="00BF6601"/>
    <w:rsid w:val="00C00649"/>
    <w:rsid w:val="00C14166"/>
    <w:rsid w:val="00C25816"/>
    <w:rsid w:val="00C42F8C"/>
    <w:rsid w:val="00C621E6"/>
    <w:rsid w:val="00C73B34"/>
    <w:rsid w:val="00C964CD"/>
    <w:rsid w:val="00CB0FD1"/>
    <w:rsid w:val="00CC150B"/>
    <w:rsid w:val="00CC3AC8"/>
    <w:rsid w:val="00CC5D73"/>
    <w:rsid w:val="00D37E76"/>
    <w:rsid w:val="00D43E3E"/>
    <w:rsid w:val="00D52608"/>
    <w:rsid w:val="00D532E4"/>
    <w:rsid w:val="00D970DD"/>
    <w:rsid w:val="00DC008B"/>
    <w:rsid w:val="00DD112C"/>
    <w:rsid w:val="00DE5CB0"/>
    <w:rsid w:val="00E448BB"/>
    <w:rsid w:val="00E470D2"/>
    <w:rsid w:val="00E471D5"/>
    <w:rsid w:val="00EB0DCA"/>
    <w:rsid w:val="00EB692E"/>
    <w:rsid w:val="00EC170E"/>
    <w:rsid w:val="00ED4066"/>
    <w:rsid w:val="00EF03C8"/>
    <w:rsid w:val="00F136F7"/>
    <w:rsid w:val="00F26A4D"/>
    <w:rsid w:val="00F32DA9"/>
    <w:rsid w:val="00F53438"/>
    <w:rsid w:val="00F67DD3"/>
    <w:rsid w:val="00F76C70"/>
    <w:rsid w:val="00F80621"/>
    <w:rsid w:val="00FF1D82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5E453C9"/>
  <w15:docId w15:val="{DEEC9E45-FC38-43F9-AD82-B04C9DDE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C25"/>
  </w:style>
  <w:style w:type="paragraph" w:styleId="Stopka">
    <w:name w:val="footer"/>
    <w:basedOn w:val="Normalny"/>
    <w:link w:val="StopkaZnak"/>
    <w:uiPriority w:val="99"/>
    <w:unhideWhenUsed/>
    <w:rsid w:val="00AE6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C25"/>
  </w:style>
  <w:style w:type="paragraph" w:styleId="NormalnyWeb">
    <w:name w:val="Normal (Web)"/>
    <w:basedOn w:val="Normalny"/>
    <w:uiPriority w:val="99"/>
    <w:unhideWhenUsed/>
    <w:rsid w:val="00AE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DA9"/>
    <w:pPr>
      <w:ind w:left="720"/>
      <w:contextualSpacing/>
    </w:pPr>
  </w:style>
  <w:style w:type="table" w:styleId="Tabela-Siatka">
    <w:name w:val="Table Grid"/>
    <w:basedOn w:val="Standardowy"/>
    <w:uiPriority w:val="59"/>
    <w:rsid w:val="005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C150B"/>
    <w:pPr>
      <w:spacing w:after="0" w:line="240" w:lineRule="auto"/>
    </w:pPr>
  </w:style>
  <w:style w:type="paragraph" w:customStyle="1" w:styleId="TreA">
    <w:name w:val="Treść A"/>
    <w:rsid w:val="00FF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DIN 1451 Std PL" w:eastAsia="Arial Unicode MS" w:hAnsi="DIN 1451 Std PL" w:cs="Arial Unicode MS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FF34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CB4E1-E1A4-4525-BC33-BA4535A1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</dc:creator>
  <cp:lastModifiedBy>OKPPiP OKPPiP</cp:lastModifiedBy>
  <cp:revision>37</cp:revision>
  <cp:lastPrinted>2020-11-05T12:55:00Z</cp:lastPrinted>
  <dcterms:created xsi:type="dcterms:W3CDTF">2020-11-05T10:32:00Z</dcterms:created>
  <dcterms:modified xsi:type="dcterms:W3CDTF">2021-10-04T12:12:00Z</dcterms:modified>
</cp:coreProperties>
</file>