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2962A9" w:rsidRPr="008B4FE6" w:rsidTr="004A56F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2962A9" w:rsidRPr="008B4FE6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2962A9" w:rsidRPr="008B4FE6" w:rsidRDefault="002962A9" w:rsidP="004A56F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Rozporządzenie Ministra Finansów</w:t>
            </w:r>
            <w:r w:rsidR="00A83F0E" w:rsidRPr="00A83F0E">
              <w:rPr>
                <w:rFonts w:ascii="Times New Roman" w:hAnsi="Times New Roman"/>
                <w:color w:val="000000"/>
              </w:rPr>
              <w:t>zmieniające rozporządzenie w sprawie obowiązkowe</w:t>
            </w:r>
            <w:bookmarkStart w:id="1" w:name="_GoBack"/>
            <w:bookmarkEnd w:id="1"/>
            <w:r w:rsidR="00A83F0E" w:rsidRPr="00A83F0E">
              <w:rPr>
                <w:rFonts w:ascii="Times New Roman" w:hAnsi="Times New Roman"/>
                <w:color w:val="000000"/>
              </w:rPr>
              <w:t>go ubezpieczenia odpowiedzialności cywilnej podmiotu wykonującego działalność leczniczą</w:t>
            </w:r>
          </w:p>
          <w:p w:rsidR="002962A9" w:rsidRPr="008B4FE6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2962A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Ministerstwo Finansów</w:t>
            </w:r>
          </w:p>
          <w:p w:rsidR="00BE2939" w:rsidRDefault="00BE293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:rsidR="002962A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962A9" w:rsidRPr="00642825" w:rsidRDefault="002962A9" w:rsidP="004A5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:rsidR="002962A9" w:rsidRPr="009065F5" w:rsidRDefault="008A7B75" w:rsidP="004A56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Pan Piotr Patkowski</w:t>
            </w:r>
            <w:r w:rsidR="002962A9" w:rsidRPr="009065F5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2962A9" w:rsidRPr="0063060B" w:rsidRDefault="002962A9" w:rsidP="004A56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65F5">
              <w:rPr>
                <w:rFonts w:ascii="Times New Roman" w:hAnsi="Times New Roman"/>
                <w:sz w:val="21"/>
                <w:szCs w:val="21"/>
              </w:rPr>
              <w:t>Podsekretarz Stanu w Ministerstwie Finansów</w:t>
            </w:r>
          </w:p>
          <w:p w:rsidR="002962A9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2962A9" w:rsidRPr="009065F5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Piotr Litwiniuk</w:t>
            </w:r>
            <w:r w:rsidR="00D650E4">
              <w:rPr>
                <w:rFonts w:ascii="Times New Roman" w:hAnsi="Times New Roman"/>
                <w:color w:val="000000"/>
              </w:rPr>
              <w:t xml:space="preserve"> – Departament</w:t>
            </w:r>
            <w:r w:rsidR="004E01BE">
              <w:rPr>
                <w:rFonts w:ascii="Times New Roman" w:hAnsi="Times New Roman"/>
                <w:color w:val="000000"/>
              </w:rPr>
              <w:t xml:space="preserve"> Rozwoju Rynku Finansowego</w:t>
            </w:r>
            <w:r w:rsidRPr="009065F5">
              <w:rPr>
                <w:rFonts w:ascii="Times New Roman" w:hAnsi="Times New Roman"/>
                <w:color w:val="000000"/>
              </w:rPr>
              <w:t>, tel. 694 32 61</w:t>
            </w:r>
          </w:p>
          <w:p w:rsidR="002962A9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9065F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7" w:history="1">
              <w:r w:rsidRPr="00250FFC">
                <w:rPr>
                  <w:rStyle w:val="Hipercze"/>
                  <w:rFonts w:ascii="Times New Roman" w:hAnsi="Times New Roman"/>
                  <w:lang w:val="en-US"/>
                </w:rPr>
                <w:t>piotr.litwiniuk@mf.gov.pl</w:t>
              </w:r>
            </w:hyperlink>
          </w:p>
          <w:p w:rsidR="002962A9" w:rsidRPr="009065F5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2962A9" w:rsidRPr="00642825" w:rsidRDefault="002962A9" w:rsidP="004A5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F07D1A">
              <w:rPr>
                <w:rFonts w:ascii="Times New Roman" w:hAnsi="Times New Roman"/>
                <w:sz w:val="21"/>
                <w:szCs w:val="21"/>
              </w:rPr>
              <w:t>24</w:t>
            </w:r>
            <w:r w:rsidR="00370BFB">
              <w:rPr>
                <w:rFonts w:ascii="Times New Roman" w:hAnsi="Times New Roman"/>
                <w:sz w:val="21"/>
                <w:szCs w:val="21"/>
              </w:rPr>
              <w:t>maja</w:t>
            </w:r>
            <w:r w:rsidR="008A7B75" w:rsidRPr="00370BFB">
              <w:rPr>
                <w:rFonts w:ascii="Times New Roman" w:hAnsi="Times New Roman"/>
                <w:sz w:val="21"/>
                <w:szCs w:val="21"/>
              </w:rPr>
              <w:t xml:space="preserve"> 202</w:t>
            </w:r>
            <w:r w:rsidR="00A83F0E" w:rsidRPr="00370BFB">
              <w:rPr>
                <w:rFonts w:ascii="Times New Roman" w:hAnsi="Times New Roman"/>
                <w:sz w:val="21"/>
                <w:szCs w:val="21"/>
              </w:rPr>
              <w:t>3</w:t>
            </w:r>
            <w:r w:rsidR="002D3F9C" w:rsidRPr="00370BF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:rsidR="002962A9" w:rsidRDefault="002962A9" w:rsidP="004A56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2962A9" w:rsidRPr="0065019F" w:rsidRDefault="002962A9" w:rsidP="004A56F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A83F0E" w:rsidRDefault="002962A9" w:rsidP="004A56F7">
            <w:pPr>
              <w:tabs>
                <w:tab w:val="left" w:pos="296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549C8">
              <w:rPr>
                <w:rFonts w:ascii="Times New Roman" w:hAnsi="Times New Roman"/>
              </w:rPr>
              <w:t xml:space="preserve">Upoważnienie ustawowe </w:t>
            </w:r>
            <w:r>
              <w:rPr>
                <w:rFonts w:ascii="Times New Roman" w:hAnsi="Times New Roman"/>
              </w:rPr>
              <w:t xml:space="preserve">zawarte w </w:t>
            </w:r>
            <w:r w:rsidRPr="005549C8">
              <w:rPr>
                <w:rFonts w:ascii="Times New Roman" w:hAnsi="Times New Roman"/>
              </w:rPr>
              <w:t xml:space="preserve">art. </w:t>
            </w:r>
            <w:r w:rsidR="00A83F0E" w:rsidRPr="00A83F0E">
              <w:rPr>
                <w:rFonts w:ascii="Times New Roman" w:hAnsi="Times New Roman"/>
              </w:rPr>
              <w:t>25 ust. 5 ustawy z dnia 15 kwietnia 2011 r. o działa</w:t>
            </w:r>
            <w:r w:rsidR="00EC1D8F">
              <w:rPr>
                <w:rFonts w:ascii="Times New Roman" w:hAnsi="Times New Roman"/>
              </w:rPr>
              <w:t>lności leczniczej (Dz. U. z 2023 r. poz. 991</w:t>
            </w:r>
            <w:r w:rsidR="00A83F0E">
              <w:rPr>
                <w:rFonts w:ascii="Times New Roman" w:hAnsi="Times New Roman"/>
              </w:rPr>
              <w:t>)</w:t>
            </w:r>
          </w:p>
          <w:p w:rsidR="002962A9" w:rsidRPr="005549C8" w:rsidRDefault="002962A9" w:rsidP="004A56F7">
            <w:pPr>
              <w:spacing w:line="240" w:lineRule="auto"/>
              <w:rPr>
                <w:rFonts w:ascii="Times New Roman" w:hAnsi="Times New Roman"/>
              </w:rPr>
            </w:pPr>
          </w:p>
          <w:p w:rsidR="002962A9" w:rsidRDefault="002962A9" w:rsidP="004A56F7">
            <w:pPr>
              <w:spacing w:line="240" w:lineRule="auto"/>
              <w:rPr>
                <w:rFonts w:ascii="Times New Roman" w:hAnsi="Times New Roman"/>
              </w:rPr>
            </w:pPr>
          </w:p>
          <w:p w:rsidR="002962A9" w:rsidRPr="008B4FE6" w:rsidRDefault="002962A9" w:rsidP="00A83F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2B">
              <w:rPr>
                <w:rFonts w:ascii="Times New Roman" w:hAnsi="Times New Roman"/>
                <w:b/>
              </w:rPr>
              <w:t xml:space="preserve">Nr </w:t>
            </w:r>
            <w:r w:rsidR="00DA6029">
              <w:rPr>
                <w:rFonts w:ascii="Times New Roman" w:hAnsi="Times New Roman"/>
                <w:b/>
              </w:rPr>
              <w:t>721</w:t>
            </w:r>
            <w:r w:rsidRPr="0045652B">
              <w:rPr>
                <w:rFonts w:ascii="Times New Roman" w:hAnsi="Times New Roman"/>
                <w:b/>
              </w:rPr>
              <w:t xml:space="preserve">w </w:t>
            </w:r>
            <w:r w:rsidR="00860528">
              <w:rPr>
                <w:rFonts w:ascii="Times New Roman" w:hAnsi="Times New Roman"/>
                <w:b/>
              </w:rPr>
              <w:t>W</w:t>
            </w:r>
            <w:r w:rsidRPr="0045652B">
              <w:rPr>
                <w:rFonts w:ascii="Times New Roman" w:hAnsi="Times New Roman"/>
                <w:b/>
              </w:rPr>
              <w:t>ykazie prac legislacyjnych Ministra Finansów</w:t>
            </w:r>
          </w:p>
        </w:tc>
      </w:tr>
      <w:tr w:rsidR="002962A9" w:rsidRPr="0022687A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962A9" w:rsidRPr="00627221" w:rsidRDefault="002962A9" w:rsidP="004A56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962A9" w:rsidRPr="008B4FE6" w:rsidTr="004A56F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51DF3" w:rsidRPr="00351DF3" w:rsidRDefault="00351DF3" w:rsidP="00351D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1DF3">
              <w:rPr>
                <w:rFonts w:ascii="Times New Roman" w:hAnsi="Times New Roman"/>
                <w:bCs/>
                <w:color w:val="000000"/>
              </w:rPr>
              <w:t xml:space="preserve">Zasadność podjęcia prac zmierzających do zmiany obecnie obowiązującego rozporządzenia Ministra Finansów </w:t>
            </w:r>
            <w:r w:rsidR="000F1982">
              <w:rPr>
                <w:rFonts w:ascii="Times New Roman" w:hAnsi="Times New Roman"/>
                <w:bCs/>
                <w:color w:val="000000"/>
              </w:rPr>
              <w:t xml:space="preserve">z dnia 29 kwietnia 2019 r. </w:t>
            </w:r>
            <w:r w:rsidRPr="00351DF3">
              <w:rPr>
                <w:rFonts w:ascii="Times New Roman" w:hAnsi="Times New Roman"/>
                <w:bCs/>
                <w:color w:val="000000"/>
              </w:rPr>
              <w:t xml:space="preserve">w sprawie obowiązkowego ubezpieczenia odpowiedzialności cywilnej podmiotu wykonującego działalność leczniczą (Dz. U. poz. 866) wynika z wejścia w życie przepisów ustawy z 15 września 2022 r. o medycynie laboratoryjnej (Dz.U poz. 2280). Ustawa ta wprowadziła m.in. zmiany </w:t>
            </w:r>
            <w:r w:rsidR="00EF71C7">
              <w:rPr>
                <w:rFonts w:ascii="Times New Roman" w:hAnsi="Times New Roman"/>
                <w:bCs/>
                <w:color w:val="000000"/>
              </w:rPr>
              <w:t>w zakresie</w:t>
            </w:r>
            <w:r w:rsidRPr="00351DF3">
              <w:rPr>
                <w:rFonts w:ascii="Times New Roman" w:hAnsi="Times New Roman"/>
                <w:bCs/>
                <w:color w:val="000000"/>
              </w:rPr>
              <w:t xml:space="preserve"> przepisów ustawy z 15 kwietnia 2011 r. o działa</w:t>
            </w:r>
            <w:r w:rsidR="00EC1D8F">
              <w:rPr>
                <w:rFonts w:ascii="Times New Roman" w:hAnsi="Times New Roman"/>
                <w:bCs/>
                <w:color w:val="000000"/>
              </w:rPr>
              <w:t>lności leczniczej (Dz. U. z 2023 r. poz. 991</w:t>
            </w:r>
            <w:r w:rsidRPr="00351DF3">
              <w:rPr>
                <w:rFonts w:ascii="Times New Roman" w:hAnsi="Times New Roman"/>
                <w:bCs/>
                <w:color w:val="000000"/>
              </w:rPr>
              <w:t>), mające na celu umożliwienie wykonywania działalności leczniczej przez diagnostów laboratoryjnych w ramach praktyki zawodowej (indywidualnej i grupowej) oraz zobowiązujące te podmioty do zawarcia umowy obowiązkowe</w:t>
            </w:r>
            <w:r w:rsidR="00163E7E">
              <w:rPr>
                <w:rFonts w:ascii="Times New Roman" w:hAnsi="Times New Roman"/>
                <w:bCs/>
                <w:color w:val="000000"/>
              </w:rPr>
              <w:t>go</w:t>
            </w:r>
            <w:r w:rsidRPr="00351DF3">
              <w:rPr>
                <w:rFonts w:ascii="Times New Roman" w:hAnsi="Times New Roman"/>
                <w:bCs/>
                <w:color w:val="000000"/>
              </w:rPr>
              <w:t xml:space="preserve"> ubezpieczenia odpowiedzialności cywilnej. </w:t>
            </w:r>
          </w:p>
          <w:p w:rsidR="00A83F0E" w:rsidRPr="00AC12B7" w:rsidRDefault="00351DF3" w:rsidP="00351D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1DF3">
              <w:rPr>
                <w:rFonts w:ascii="Times New Roman" w:hAnsi="Times New Roman"/>
                <w:bCs/>
                <w:color w:val="000000"/>
              </w:rPr>
              <w:t>W wyniku wprowadzonych zmian powstaje konieczność zmiany rozporządzenia Ministra Finansów w sprawie obowiązkowego ubezpieczenia odpowiedzialności cywilnej podmiotu wykonującego działalność leczniczą, wydanego na podstawie art. 25 ust. 5 ustawy o działalności leczniczej, w zakresie regulacji dotyczących wysokości minimalnej sumy gwarancyjnej tego ubezpieczenia.</w:t>
            </w:r>
          </w:p>
          <w:p w:rsidR="00AC12B7" w:rsidRPr="00B37C80" w:rsidRDefault="00AC12B7" w:rsidP="00424B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351DF3" w:rsidRDefault="00424BD0" w:rsidP="00F6421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424BD0">
              <w:rPr>
                <w:rFonts w:ascii="Times New Roman" w:hAnsi="Times New Roman"/>
                <w:color w:val="000000"/>
                <w:spacing w:val="-2"/>
              </w:rPr>
              <w:t xml:space="preserve">W związku z nowymi regulacjami </w:t>
            </w:r>
            <w:r w:rsidR="00351DF3">
              <w:rPr>
                <w:rFonts w:ascii="Times New Roman" w:hAnsi="Times New Roman"/>
                <w:color w:val="000000"/>
                <w:spacing w:val="-2"/>
              </w:rPr>
              <w:t xml:space="preserve">wprowadzonymi do ustawy o działalności leczniczej w zakresie działalności diagnostów laboratoryjnych, niezbędne jest dokonanie zmiany rozporządzenia Ministra Finansów </w:t>
            </w:r>
            <w:r w:rsidR="00351DF3" w:rsidRPr="00351DF3">
              <w:rPr>
                <w:rFonts w:ascii="Times New Roman" w:hAnsi="Times New Roman"/>
                <w:bCs/>
                <w:color w:val="000000"/>
                <w:spacing w:val="-2"/>
              </w:rPr>
              <w:t>w sprawie obowiązkowego ubezpieczenia odpowiedzialności cywilnej podmiotu wykonującego działalność leczniczą</w:t>
            </w:r>
            <w:r w:rsidR="00E90A4D">
              <w:rPr>
                <w:rFonts w:ascii="Times New Roman" w:hAnsi="Times New Roman"/>
                <w:bCs/>
                <w:color w:val="000000"/>
                <w:spacing w:val="-2"/>
              </w:rPr>
              <w:t xml:space="preserve">. Przedmiotowe zmiany dotyczą wyznaczenia wysokości minimalnej sumy gwarancyjnej tego ubezpieczenia w odniesieniu do diagnostów laboratoryjnych. </w:t>
            </w:r>
          </w:p>
          <w:p w:rsidR="00AC12B7" w:rsidRPr="00B37C80" w:rsidRDefault="00AC12B7" w:rsidP="00E90A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F64210" w:rsidRPr="00860528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/>
              </w:rPr>
            </w:pPr>
            <w:r w:rsidRPr="00F84A12">
              <w:rPr>
                <w:rFonts w:ascii="Times New Roman" w:hAnsi="Times New Roman"/>
                <w:color w:val="000000"/>
                <w:spacing w:val="-2"/>
                <w:lang/>
              </w:rPr>
              <w:t xml:space="preserve">Brak </w:t>
            </w:r>
            <w:r w:rsidR="00424BD0">
              <w:rPr>
                <w:rFonts w:ascii="Times New Roman" w:hAnsi="Times New Roman"/>
                <w:color w:val="000000"/>
                <w:spacing w:val="-2"/>
                <w:lang/>
              </w:rPr>
              <w:t xml:space="preserve">informacji. </w:t>
            </w:r>
          </w:p>
          <w:p w:rsidR="00AC12B7" w:rsidRPr="00B37C80" w:rsidRDefault="00AC12B7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962A9" w:rsidRPr="008B4FE6" w:rsidRDefault="00E90A4D" w:rsidP="00E90A4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Diagności laboratoryjni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962A9" w:rsidRDefault="00E90A4D" w:rsidP="00E90A4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</w:t>
            </w:r>
            <w:r w:rsidR="00101442">
              <w:rPr>
                <w:rFonts w:ascii="Times New Roman" w:hAnsi="Times New Roman"/>
                <w:color w:val="000000"/>
                <w:spacing w:val="-2"/>
              </w:rPr>
              <w:t>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962A9" w:rsidRPr="008B4FE6" w:rsidRDefault="00101442" w:rsidP="0010144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E90A4D" w:rsidRPr="00E90A4D" w:rsidRDefault="0083485E" w:rsidP="00E90A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485E">
              <w:rPr>
                <w:rFonts w:ascii="Times New Roman" w:hAnsi="Times New Roman"/>
                <w:color w:val="000000"/>
                <w:spacing w:val="-2"/>
              </w:rPr>
              <w:t xml:space="preserve">Zawieranie umów ubezpieczenia </w:t>
            </w:r>
            <w:r w:rsidR="00E90A4D">
              <w:rPr>
                <w:rFonts w:ascii="Times New Roman" w:hAnsi="Times New Roman"/>
                <w:color w:val="000000"/>
                <w:spacing w:val="-2"/>
              </w:rPr>
              <w:t xml:space="preserve">odpowiedzialności cywilnej przez diagnostów laboratoryjnych, </w:t>
            </w:r>
            <w:r w:rsidR="00E90A4D" w:rsidRPr="00E90A4D">
              <w:rPr>
                <w:rFonts w:ascii="Times New Roman" w:hAnsi="Times New Roman"/>
                <w:color w:val="000000"/>
                <w:spacing w:val="-2"/>
              </w:rPr>
              <w:t>którzy będą wykonywać działalność leczniczą w formie praktyki</w:t>
            </w:r>
          </w:p>
          <w:p w:rsidR="0083485E" w:rsidRPr="008B4FE6" w:rsidRDefault="00E90A4D" w:rsidP="00E90A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0A4D">
              <w:rPr>
                <w:rFonts w:ascii="Times New Roman" w:hAnsi="Times New Roman"/>
                <w:color w:val="000000"/>
                <w:spacing w:val="-2"/>
              </w:rPr>
              <w:t>zawodowej</w:t>
            </w:r>
          </w:p>
        </w:tc>
      </w:tr>
      <w:tr w:rsidR="0083485E" w:rsidRPr="008B4FE6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83485E" w:rsidRDefault="0083485E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Zakłady ubezpieczeń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83485E" w:rsidRPr="0083485E" w:rsidRDefault="00706173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27</w:t>
            </w:r>
            <w:r w:rsidR="0083485E" w:rsidRPr="0083485E">
              <w:rPr>
                <w:rFonts w:ascii="Times New Roman" w:hAnsi="Times New Roman"/>
                <w:color w:val="000000"/>
                <w:spacing w:val="-2"/>
              </w:rPr>
              <w:t xml:space="preserve"> zakładów ubezpieczeń posiadających zezwolenie na wykonywanie działalności w przedmiotowym </w:t>
            </w:r>
            <w:r w:rsidR="0083485E" w:rsidRPr="0083485E">
              <w:rPr>
                <w:rFonts w:ascii="Times New Roman" w:hAnsi="Times New Roman"/>
                <w:color w:val="000000"/>
                <w:spacing w:val="-2"/>
              </w:rPr>
              <w:lastRenderedPageBreak/>
              <w:t>zakresie</w:t>
            </w:r>
          </w:p>
          <w:p w:rsidR="0083485E" w:rsidRDefault="0083485E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83485E" w:rsidRPr="008B4FE6" w:rsidRDefault="0083485E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Urząd Komisji Nadzoru Finansowego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83485E" w:rsidRPr="0083485E" w:rsidRDefault="0083485E" w:rsidP="00860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485E">
              <w:rPr>
                <w:rFonts w:ascii="Times New Roman" w:hAnsi="Times New Roman"/>
                <w:color w:val="000000"/>
                <w:spacing w:val="-2"/>
              </w:rPr>
              <w:t>Zakłady ubezpieczeń, które będą zawierały umowy ubezpieczenia</w:t>
            </w:r>
          </w:p>
        </w:tc>
      </w:tr>
      <w:tr w:rsidR="002962A9" w:rsidRPr="008B4FE6" w:rsidTr="004A56F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962A9" w:rsidRPr="008B4FE6" w:rsidTr="004A5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706173" w:rsidRDefault="00706173" w:rsidP="007061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przekazany do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publicznych i opiniowania</w:t>
            </w:r>
            <w:r w:rsidR="00CA4D7D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m.in.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 Komisj</w:t>
            </w:r>
            <w:r>
              <w:rPr>
                <w:rFonts w:ascii="Times New Roman" w:hAnsi="Times New Roman"/>
                <w:color w:val="000000"/>
                <w:spacing w:val="-2"/>
              </w:rPr>
              <w:t>i Nadzoru Finansowego, Rzecznikowi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 Finansowe</w:t>
            </w:r>
            <w:r>
              <w:rPr>
                <w:rFonts w:ascii="Times New Roman" w:hAnsi="Times New Roman"/>
                <w:color w:val="000000"/>
                <w:spacing w:val="-2"/>
              </w:rPr>
              <w:t>mu,</w:t>
            </w:r>
            <w:r w:rsidR="00163E7E">
              <w:rPr>
                <w:rFonts w:ascii="Times New Roman" w:hAnsi="Times New Roman"/>
                <w:color w:val="000000"/>
                <w:spacing w:val="-2"/>
              </w:rPr>
              <w:t xml:space="preserve">Polskiej Izbie Ubezpieczeń, </w:t>
            </w:r>
            <w:r w:rsidR="00101442">
              <w:rPr>
                <w:rFonts w:ascii="Times New Roman" w:hAnsi="Times New Roman"/>
                <w:color w:val="000000"/>
                <w:spacing w:val="-2"/>
              </w:rPr>
              <w:t xml:space="preserve">Ubezpieczeniowemu Funduszowi Gwarancyjnemu oraz przedstawicielom branży pośredników ubezpieczeniowych. </w:t>
            </w:r>
          </w:p>
          <w:p w:rsidR="00706173" w:rsidRPr="00706173" w:rsidRDefault="00706173" w:rsidP="007061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Przewiduje się </w:t>
            </w: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860528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dniowy termin na zgłaszanie uwag.  </w:t>
            </w:r>
          </w:p>
          <w:p w:rsidR="00101442" w:rsidRPr="00101442" w:rsidRDefault="00706173" w:rsidP="00370BF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706173">
              <w:rPr>
                <w:rFonts w:ascii="Times New Roman" w:hAnsi="Times New Roman"/>
                <w:color w:val="000000"/>
                <w:spacing w:val="-2"/>
              </w:rPr>
              <w:t>Zgodnie z upoważnieniem ustawowym, projekt rozporządzenia zostanie przekazany do zaopiniowania przez</w:t>
            </w:r>
            <w:r w:rsidR="00101442" w:rsidRPr="00101442">
              <w:rPr>
                <w:rFonts w:ascii="Times New Roman" w:hAnsi="Times New Roman"/>
                <w:bCs/>
                <w:color w:val="000000"/>
                <w:spacing w:val="-2"/>
              </w:rPr>
              <w:t xml:space="preserve">Naczelną Radę Lekarską, Naczelną Radę Pielęgniarek i Położnych, Krajową Radę Diagnostów Laboratoryjnych, Krajową RadęFizjoterapeutów oraz Polską Izbę Ubezpieczeń. </w:t>
            </w:r>
          </w:p>
          <w:p w:rsidR="002962A9" w:rsidRPr="00B37C80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962A9" w:rsidRPr="00C53F26" w:rsidRDefault="002962A9" w:rsidP="004A56F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962A9" w:rsidRPr="00C53F26" w:rsidRDefault="002962A9" w:rsidP="004A56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2962A9" w:rsidRPr="00C53F26" w:rsidRDefault="002962A9" w:rsidP="004A56F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2962A9" w:rsidRPr="00C53F26" w:rsidRDefault="002962A9" w:rsidP="004A56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962A9" w:rsidRPr="008B4FE6" w:rsidTr="004A56F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2962A9" w:rsidRPr="00B37C80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2962A9" w:rsidRPr="00860528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528">
              <w:rPr>
                <w:rFonts w:ascii="Times New Roman" w:hAnsi="Times New Roman"/>
                <w:color w:val="000000"/>
              </w:rPr>
              <w:t>Wejście w życie rozporządzenia nie będzie miało wpływu na sektor finansów publicznych, w szczególności nie wystąpi skutek w postaci zwiększenia wydatków lub zmniejszenia dochodów jednostek sektora finansów publicznych.</w:t>
            </w:r>
          </w:p>
          <w:p w:rsidR="002962A9" w:rsidRPr="00C53F2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962A9" w:rsidRPr="00C53F2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 xml:space="preserve">ii przedsiębiorczość,w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962A9" w:rsidRPr="001B3460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Łącznie(0-10)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2962A9" w:rsidRDefault="002962A9" w:rsidP="004A56F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2962A9" w:rsidRDefault="002962A9" w:rsidP="004A56F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2962A9" w:rsidRPr="00B37C80" w:rsidRDefault="00370BF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2962A9" w:rsidRPr="00B37C80" w:rsidRDefault="00370BF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2962A9" w:rsidRPr="008B4FE6" w:rsidTr="004A56F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962A9" w:rsidRPr="00301959" w:rsidRDefault="002962A9" w:rsidP="004A56F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2962A9" w:rsidRPr="00B37C80" w:rsidRDefault="00370BF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B0854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694"/>
        </w:trPr>
        <w:tc>
          <w:tcPr>
            <w:tcW w:w="1596" w:type="dxa"/>
            <w:vMerge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259"/>
        </w:trPr>
        <w:tc>
          <w:tcPr>
            <w:tcW w:w="2243" w:type="dxa"/>
            <w:gridSpan w:val="2"/>
            <w:shd w:val="clear" w:color="auto" w:fill="FFFFFF"/>
          </w:tcPr>
          <w:p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9A3E98" w:rsidRPr="00860528" w:rsidRDefault="009A3E98" w:rsidP="009A3E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528">
              <w:rPr>
                <w:rFonts w:ascii="Times New Roman" w:hAnsi="Times New Roman"/>
                <w:color w:val="000000"/>
              </w:rPr>
              <w:t>Na obecnym etapie prac nie jest możliwe jednoznaczne oszacowanie potencjalnych kosztów</w:t>
            </w:r>
            <w:r w:rsidR="00860528" w:rsidRPr="00860528">
              <w:rPr>
                <w:rFonts w:ascii="Times New Roman" w:hAnsi="Times New Roman"/>
                <w:color w:val="000000"/>
              </w:rPr>
              <w:t xml:space="preserve">, </w:t>
            </w:r>
            <w:r w:rsidRPr="00860528">
              <w:rPr>
                <w:rFonts w:ascii="Times New Roman" w:hAnsi="Times New Roman"/>
                <w:color w:val="000000"/>
              </w:rPr>
              <w:t xml:space="preserve"> jakie będą ponosili </w:t>
            </w:r>
            <w:r w:rsidR="00101442">
              <w:rPr>
                <w:rFonts w:ascii="Times New Roman" w:hAnsi="Times New Roman"/>
                <w:color w:val="000000"/>
              </w:rPr>
              <w:t>diagności laboratoryjni.</w:t>
            </w:r>
            <w:r w:rsidR="00860528" w:rsidRPr="00860528">
              <w:rPr>
                <w:rFonts w:ascii="Times New Roman" w:hAnsi="Times New Roman"/>
                <w:color w:val="000000"/>
                <w:lang/>
              </w:rPr>
              <w:t xml:space="preserve">Wynika to z faktu, </w:t>
            </w:r>
            <w:r w:rsidRPr="00860528">
              <w:rPr>
                <w:rFonts w:ascii="Times New Roman" w:hAnsi="Times New Roman"/>
                <w:color w:val="000000"/>
                <w:lang/>
              </w:rPr>
              <w:t>ż</w:t>
            </w:r>
            <w:r w:rsidR="00860528" w:rsidRPr="00860528">
              <w:rPr>
                <w:rFonts w:ascii="Times New Roman" w:hAnsi="Times New Roman"/>
                <w:color w:val="000000"/>
                <w:lang/>
              </w:rPr>
              <w:t>e</w:t>
            </w:r>
            <w:r w:rsidRPr="00860528">
              <w:rPr>
                <w:rFonts w:ascii="Times New Roman" w:hAnsi="Times New Roman"/>
                <w:color w:val="000000"/>
                <w:lang/>
              </w:rPr>
              <w:t xml:space="preserve"> dopiero po wejściu w życie przedmiotowych regulacji zakłady ubezpieczeń opracują odpowiednie produkty ubezpieczeniowe na podstawie regulacji zawartych w procedowanym projekcie. Należy mieć na uwadze, ż</w:t>
            </w:r>
            <w:r w:rsidR="00860528">
              <w:rPr>
                <w:rFonts w:ascii="Times New Roman" w:hAnsi="Times New Roman"/>
                <w:color w:val="000000"/>
                <w:lang/>
              </w:rPr>
              <w:t>e</w:t>
            </w:r>
            <w:r w:rsidRPr="00860528">
              <w:rPr>
                <w:rFonts w:ascii="Times New Roman" w:hAnsi="Times New Roman"/>
                <w:color w:val="000000"/>
                <w:lang/>
              </w:rPr>
              <w:t xml:space="preserve"> taryfy oraz wysokość składek ubezpieczeniowych ustala zakład ubezpieczeń. </w:t>
            </w:r>
            <w:r w:rsidR="00860528">
              <w:rPr>
                <w:rFonts w:ascii="Times New Roman" w:hAnsi="Times New Roman"/>
                <w:color w:val="000000"/>
                <w:lang/>
              </w:rPr>
              <w:t>U</w:t>
            </w:r>
            <w:r w:rsidRPr="00860528">
              <w:rPr>
                <w:rFonts w:ascii="Times New Roman" w:hAnsi="Times New Roman"/>
                <w:color w:val="000000"/>
                <w:lang/>
              </w:rPr>
              <w:t xml:space="preserve">prawnienie </w:t>
            </w:r>
            <w:r w:rsidR="00860528">
              <w:rPr>
                <w:rFonts w:ascii="Times New Roman" w:hAnsi="Times New Roman"/>
                <w:color w:val="000000"/>
                <w:lang/>
              </w:rPr>
              <w:t xml:space="preserve">to </w:t>
            </w:r>
            <w:r w:rsidRPr="00860528">
              <w:rPr>
                <w:rFonts w:ascii="Times New Roman" w:hAnsi="Times New Roman"/>
                <w:color w:val="000000"/>
                <w:lang/>
              </w:rPr>
              <w:t>wynika zarówno z unijnych, jak i polskich regulacji.</w:t>
            </w:r>
          </w:p>
          <w:p w:rsidR="009A3E98" w:rsidRPr="00860528" w:rsidRDefault="009A3E98" w:rsidP="009A3E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/>
              </w:rPr>
            </w:pPr>
            <w:r w:rsidRPr="00860528">
              <w:rPr>
                <w:rFonts w:ascii="Times New Roman" w:hAnsi="Times New Roman"/>
                <w:color w:val="000000"/>
                <w:lang/>
              </w:rPr>
              <w:t>Na obecnym etapie prac nie jest możliwe wskazanie ewentualnego wpływu projektu na sytuację ekonomiczną i społeczną rodziny, a także osób niepełnosprawnych oraz osób starszych.</w:t>
            </w:r>
          </w:p>
          <w:p w:rsidR="002962A9" w:rsidRPr="009A3E98" w:rsidRDefault="002962A9" w:rsidP="009A3E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962A9" w:rsidRPr="008B4FE6" w:rsidTr="004A56F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2962A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962A9" w:rsidRPr="008B4FE6" w:rsidTr="004A56F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2962A9" w:rsidRDefault="002962A9" w:rsidP="004A56F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2962A9" w:rsidRDefault="00915035" w:rsidP="004A56F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962A9" w:rsidRPr="008B4FE6" w:rsidTr="004A56F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2962A9" w:rsidRPr="008B4FE6" w:rsidRDefault="00915035" w:rsidP="004A56F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962A9">
              <w:rPr>
                <w:rFonts w:ascii="Times New Roman" w:hAnsi="Times New Roman"/>
                <w:color w:val="000000"/>
              </w:rPr>
              <w:t>…</w:t>
            </w:r>
          </w:p>
          <w:p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2962A9" w:rsidRPr="008B4FE6" w:rsidRDefault="002962A9" w:rsidP="004A56F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2962A9" w:rsidRDefault="002962A9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49A">
              <w:rPr>
                <w:rFonts w:ascii="Times New Roman" w:hAnsi="Times New Roman"/>
                <w:color w:val="000000"/>
              </w:rPr>
              <w:t xml:space="preserve">Wejście w życie rozporządzenia nie będzie miało wpływu na </w:t>
            </w:r>
            <w:r>
              <w:rPr>
                <w:rFonts w:ascii="Times New Roman" w:hAnsi="Times New Roman"/>
                <w:color w:val="000000"/>
              </w:rPr>
              <w:t>rynek pracy</w:t>
            </w:r>
            <w:r w:rsidRPr="0086049A">
              <w:rPr>
                <w:rFonts w:ascii="Times New Roman" w:hAnsi="Times New Roman"/>
                <w:color w:val="000000"/>
              </w:rPr>
              <w:t>.</w:t>
            </w:r>
          </w:p>
          <w:p w:rsidR="00860528" w:rsidRPr="008B4FE6" w:rsidRDefault="00860528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962A9" w:rsidRPr="008B4FE6" w:rsidTr="004A56F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A541BE" w:rsidRPr="00A541BE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  <w:p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</w:sdtPr>
              <w:sdtContent>
                <w:r w:rsidR="00A541B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:rsidR="00A541BE" w:rsidRPr="008B4FE6" w:rsidRDefault="00915035" w:rsidP="00A541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802151548"/>
              </w:sdtPr>
              <w:sdtContent>
                <w:r w:rsidR="00A541B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A541BE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</w:p>
          <w:p w:rsidR="00A541BE" w:rsidRPr="008B4FE6" w:rsidRDefault="00A541BE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9"/>
            <w:shd w:val="clear" w:color="auto" w:fill="FFFFFF"/>
          </w:tcPr>
          <w:p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962A9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2962A9" w:rsidRPr="008B4FE6" w:rsidRDefault="00915035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</w:sdtPr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2962A9" w:rsidRPr="008B4FE6" w:rsidTr="004A56F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Wejście w życie </w:t>
            </w:r>
            <w:r w:rsidRPr="003A3FD0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3A3FD0">
              <w:rPr>
                <w:rFonts w:ascii="Times New Roman" w:hAnsi="Times New Roman"/>
                <w:color w:val="000000"/>
                <w:spacing w:val="-2"/>
              </w:rPr>
              <w:t xml:space="preserve"> nie będzie miało wpływu na sytuację i rozwój regionalny oraz pozostałe obszary, o których mowa w pkt 10.</w:t>
            </w:r>
          </w:p>
          <w:p w:rsidR="002962A9" w:rsidRPr="008B4FE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962A9" w:rsidRPr="00627221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962A9" w:rsidRPr="00B37C80" w:rsidRDefault="002962A9" w:rsidP="00F6421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6049A">
              <w:rPr>
                <w:rFonts w:ascii="Times New Roman" w:hAnsi="Times New Roman"/>
                <w:spacing w:val="-2"/>
              </w:rPr>
              <w:t>Wykonanie przepisów aktu prawnego nastąpi z dniem jego wejścia w życie.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962A9" w:rsidRDefault="00A67025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7025">
              <w:rPr>
                <w:rFonts w:ascii="Times New Roman" w:hAnsi="Times New Roman"/>
                <w:color w:val="000000"/>
                <w:spacing w:val="-2"/>
              </w:rPr>
              <w:t xml:space="preserve">Ewaluacja efektów projektu będzie możliwa po okresie co najmniej 1 roku ich funkcjonowania, </w:t>
            </w:r>
            <w:r w:rsidR="00860528">
              <w:rPr>
                <w:rFonts w:ascii="Times New Roman" w:hAnsi="Times New Roman"/>
                <w:color w:val="000000"/>
                <w:spacing w:val="-2"/>
              </w:rPr>
              <w:t xml:space="preserve">ponieważ </w:t>
            </w:r>
            <w:r w:rsidRPr="00A67025">
              <w:rPr>
                <w:rFonts w:ascii="Times New Roman" w:hAnsi="Times New Roman"/>
                <w:color w:val="000000"/>
                <w:spacing w:val="-2"/>
              </w:rPr>
              <w:t>umowy ubezpieczenia co do zasady zawierane są na okres 12 miesięcy, z uwzględnieniem faktu, że okres przedawnienia roszczeń z tytułu przedmiotowych umów ubezpieczenia wynosi 3 lata.</w:t>
            </w:r>
          </w:p>
          <w:p w:rsidR="00860528" w:rsidRPr="00B37C80" w:rsidRDefault="00860528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962A9" w:rsidRPr="008B4FE6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  <w:p w:rsidR="00860528" w:rsidRPr="00B37C80" w:rsidRDefault="00860528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8460DC" w:rsidRDefault="004A4D53"/>
    <w:sectPr w:rsidR="008460D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53" w:rsidRDefault="004A4D53" w:rsidP="006B4E85">
      <w:pPr>
        <w:spacing w:line="240" w:lineRule="auto"/>
      </w:pPr>
      <w:r>
        <w:separator/>
      </w:r>
    </w:p>
  </w:endnote>
  <w:endnote w:type="continuationSeparator" w:id="1">
    <w:p w:rsidR="004A4D53" w:rsidRDefault="004A4D53" w:rsidP="006B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53" w:rsidRDefault="004A4D53" w:rsidP="006B4E85">
      <w:pPr>
        <w:spacing w:line="240" w:lineRule="auto"/>
      </w:pPr>
      <w:r>
        <w:separator/>
      </w:r>
    </w:p>
  </w:footnote>
  <w:footnote w:type="continuationSeparator" w:id="1">
    <w:p w:rsidR="004A4D53" w:rsidRDefault="004A4D53" w:rsidP="006B4E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962A9"/>
    <w:rsid w:val="00000688"/>
    <w:rsid w:val="00002F86"/>
    <w:rsid w:val="00017B8A"/>
    <w:rsid w:val="00065484"/>
    <w:rsid w:val="000D4AE2"/>
    <w:rsid w:val="000E746D"/>
    <w:rsid w:val="000F1982"/>
    <w:rsid w:val="0010099A"/>
    <w:rsid w:val="00101442"/>
    <w:rsid w:val="0016119D"/>
    <w:rsid w:val="00163E7E"/>
    <w:rsid w:val="00167CFB"/>
    <w:rsid w:val="00183A01"/>
    <w:rsid w:val="001B54EB"/>
    <w:rsid w:val="001E10CE"/>
    <w:rsid w:val="001F7214"/>
    <w:rsid w:val="00222F61"/>
    <w:rsid w:val="00225378"/>
    <w:rsid w:val="002962A9"/>
    <w:rsid w:val="002A3FDC"/>
    <w:rsid w:val="002D3F9C"/>
    <w:rsid w:val="002D5905"/>
    <w:rsid w:val="002E13AF"/>
    <w:rsid w:val="002F6545"/>
    <w:rsid w:val="00351DF3"/>
    <w:rsid w:val="0035775C"/>
    <w:rsid w:val="00370BFB"/>
    <w:rsid w:val="0037159F"/>
    <w:rsid w:val="003D5108"/>
    <w:rsid w:val="003D5AF7"/>
    <w:rsid w:val="003D7909"/>
    <w:rsid w:val="003E4208"/>
    <w:rsid w:val="00424BD0"/>
    <w:rsid w:val="00455445"/>
    <w:rsid w:val="004853DA"/>
    <w:rsid w:val="004A4D53"/>
    <w:rsid w:val="004D540C"/>
    <w:rsid w:val="004E01BE"/>
    <w:rsid w:val="004F446C"/>
    <w:rsid w:val="00544A55"/>
    <w:rsid w:val="00555A0E"/>
    <w:rsid w:val="005C4ED1"/>
    <w:rsid w:val="005E044A"/>
    <w:rsid w:val="00611718"/>
    <w:rsid w:val="0064082C"/>
    <w:rsid w:val="006561A7"/>
    <w:rsid w:val="00666EE5"/>
    <w:rsid w:val="0067435C"/>
    <w:rsid w:val="006A6F01"/>
    <w:rsid w:val="006B4E85"/>
    <w:rsid w:val="00706173"/>
    <w:rsid w:val="00786998"/>
    <w:rsid w:val="00787BE4"/>
    <w:rsid w:val="007E6AFE"/>
    <w:rsid w:val="0083485E"/>
    <w:rsid w:val="00860528"/>
    <w:rsid w:val="00884AEC"/>
    <w:rsid w:val="00896B4A"/>
    <w:rsid w:val="008A7B75"/>
    <w:rsid w:val="008D06BB"/>
    <w:rsid w:val="008E03D2"/>
    <w:rsid w:val="00915035"/>
    <w:rsid w:val="009665A2"/>
    <w:rsid w:val="009A3E98"/>
    <w:rsid w:val="00A119DE"/>
    <w:rsid w:val="00A3199F"/>
    <w:rsid w:val="00A33EF1"/>
    <w:rsid w:val="00A46960"/>
    <w:rsid w:val="00A541BE"/>
    <w:rsid w:val="00A67025"/>
    <w:rsid w:val="00A83F0E"/>
    <w:rsid w:val="00A90941"/>
    <w:rsid w:val="00A92887"/>
    <w:rsid w:val="00A94904"/>
    <w:rsid w:val="00AB2CE1"/>
    <w:rsid w:val="00AC12B7"/>
    <w:rsid w:val="00AD0B13"/>
    <w:rsid w:val="00B124D9"/>
    <w:rsid w:val="00B356FE"/>
    <w:rsid w:val="00BE2939"/>
    <w:rsid w:val="00BE34CA"/>
    <w:rsid w:val="00C23319"/>
    <w:rsid w:val="00C31511"/>
    <w:rsid w:val="00C36825"/>
    <w:rsid w:val="00C47412"/>
    <w:rsid w:val="00C61B40"/>
    <w:rsid w:val="00C677E7"/>
    <w:rsid w:val="00C849A3"/>
    <w:rsid w:val="00CA4D7D"/>
    <w:rsid w:val="00CB29E9"/>
    <w:rsid w:val="00CE4AFD"/>
    <w:rsid w:val="00D30B5F"/>
    <w:rsid w:val="00D650E4"/>
    <w:rsid w:val="00D9274D"/>
    <w:rsid w:val="00DA6029"/>
    <w:rsid w:val="00DB376A"/>
    <w:rsid w:val="00DD5BB9"/>
    <w:rsid w:val="00E24C7B"/>
    <w:rsid w:val="00E82EAB"/>
    <w:rsid w:val="00E90A4D"/>
    <w:rsid w:val="00EC1D8F"/>
    <w:rsid w:val="00EC744D"/>
    <w:rsid w:val="00EE4A09"/>
    <w:rsid w:val="00EF71C7"/>
    <w:rsid w:val="00F06B8E"/>
    <w:rsid w:val="00F07D1A"/>
    <w:rsid w:val="00F1137B"/>
    <w:rsid w:val="00F35706"/>
    <w:rsid w:val="00F64210"/>
    <w:rsid w:val="00F77EDC"/>
    <w:rsid w:val="00FB2EDF"/>
    <w:rsid w:val="00FD236A"/>
    <w:rsid w:val="00FD408B"/>
    <w:rsid w:val="00FE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BE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962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2A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62A9"/>
    <w:rPr>
      <w:color w:val="0000FF"/>
      <w:u w:val="single"/>
    </w:rPr>
  </w:style>
  <w:style w:type="paragraph" w:styleId="Bezodstpw">
    <w:name w:val="No Spacing"/>
    <w:uiPriority w:val="1"/>
    <w:qFormat/>
    <w:rsid w:val="00A541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6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AF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litwiniu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Litwiniuk Piotr</dc:creator>
  <cp:lastModifiedBy>Użytkownik systemu Windows</cp:lastModifiedBy>
  <cp:revision>2</cp:revision>
  <dcterms:created xsi:type="dcterms:W3CDTF">2023-06-28T20:41:00Z</dcterms:created>
  <dcterms:modified xsi:type="dcterms:W3CDTF">2023-06-28T20:41:00Z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UxC4dwLulzfINJ8nQH+xvX5LNGipWa4BRSZhPgxsCvmw/5N3DDDo2fMXGSKe1zQjeLHcz0b6ggYcYT892qSgvA==</vt:lpwstr>
  </property>
  <property fmtid="{D5CDD505-2E9C-101B-9397-08002B2CF9AE}" pid="4" name="MFClassificationDate">
    <vt:lpwstr>2022-02-28T12:07:49.8464798+01:00</vt:lpwstr>
  </property>
  <property fmtid="{D5CDD505-2E9C-101B-9397-08002B2CF9AE}" pid="5" name="MFClassifiedBySID">
    <vt:lpwstr>UxC4dwLulzfINJ8nQH+xvX5LNGipWa4BRSZhPgxsCvm42mrIC/DSDv0ggS+FjUN/2v1BBotkLlY5aAiEhoi6ucLpuYK9RJ3K98HfavWhPJ706wQDJgi8Soxr8eHRWRi4</vt:lpwstr>
  </property>
  <property fmtid="{D5CDD505-2E9C-101B-9397-08002B2CF9AE}" pid="6" name="MFGRNItemId">
    <vt:lpwstr>GRN-6cb54d41-1374-4dfa-924a-67c9d8471250</vt:lpwstr>
  </property>
  <property fmtid="{D5CDD505-2E9C-101B-9397-08002B2CF9AE}" pid="7" name="MFHash">
    <vt:lpwstr>x/dhI39dfJNhTf/yU3INoCi6RJ1UfjqTxuaNj8+PQ6M=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