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1AC" w14:textId="77777777" w:rsidR="00404040" w:rsidRDefault="00404040" w:rsidP="00404040">
      <w:pPr>
        <w:pStyle w:val="TEKSTZacznikido"/>
        <w:ind w:left="9498"/>
        <w:jc w:val="right"/>
        <w:rPr>
          <w:rStyle w:val="Ppogrubienie"/>
          <w:rFonts w:cs="Times New Roman"/>
          <w:b w:val="0"/>
          <w:bCs/>
          <w:szCs w:val="24"/>
        </w:rPr>
      </w:pPr>
      <w:r w:rsidRPr="00404040">
        <w:rPr>
          <w:rStyle w:val="Ppogrubienie"/>
          <w:rFonts w:cs="Times New Roman"/>
          <w:b w:val="0"/>
          <w:bCs/>
          <w:szCs w:val="24"/>
        </w:rPr>
        <w:t xml:space="preserve">Załącznik do rozporządzenia </w:t>
      </w:r>
    </w:p>
    <w:p w14:paraId="5042F126" w14:textId="25112E17" w:rsidR="003251C5" w:rsidRPr="00404040" w:rsidRDefault="00404040" w:rsidP="00404040">
      <w:pPr>
        <w:pStyle w:val="TEKSTZacznikido"/>
        <w:ind w:left="9498"/>
        <w:jc w:val="right"/>
        <w:rPr>
          <w:rStyle w:val="Ppogrubienie"/>
          <w:b w:val="0"/>
        </w:rPr>
      </w:pPr>
      <w:r w:rsidRPr="00404040">
        <w:rPr>
          <w:rStyle w:val="Ppogrubienie"/>
          <w:rFonts w:cs="Times New Roman"/>
          <w:b w:val="0"/>
          <w:bCs/>
          <w:szCs w:val="24"/>
        </w:rPr>
        <w:t xml:space="preserve">Ministra Zdrowia z dnia </w:t>
      </w:r>
      <w:r>
        <w:rPr>
          <w:rStyle w:val="Ppogrubienie"/>
          <w:rFonts w:cs="Times New Roman"/>
          <w:b w:val="0"/>
          <w:bCs/>
          <w:szCs w:val="24"/>
        </w:rPr>
        <w:t>... (Dz. U. poz....)</w:t>
      </w:r>
    </w:p>
    <w:p w14:paraId="332A26E2" w14:textId="77777777" w:rsidR="003251C5" w:rsidRPr="00594B3D" w:rsidRDefault="003251C5" w:rsidP="003251C5">
      <w:pPr>
        <w:pStyle w:val="ARTartustawynprozporzdzenia"/>
        <w:spacing w:line="360" w:lineRule="auto"/>
        <w:jc w:val="center"/>
        <w:rPr>
          <w:rFonts w:ascii="Times New Roman" w:hAnsi="Times New Roman" w:cs="Times New Roman"/>
        </w:rPr>
      </w:pPr>
      <w:r w:rsidRPr="00594B3D">
        <w:rPr>
          <w:rFonts w:ascii="Times New Roman" w:hAnsi="Times New Roman" w:cs="Times New Roman"/>
        </w:rPr>
        <w:t>WYKAZ WYROBÓW MEDYCZNYCH WYDAWANYCH NA ZLECENIE</w:t>
      </w:r>
    </w:p>
    <w:tbl>
      <w:tblPr>
        <w:tblStyle w:val="Zwykatabela2"/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145"/>
        <w:gridCol w:w="2155"/>
        <w:gridCol w:w="1522"/>
        <w:gridCol w:w="2100"/>
        <w:gridCol w:w="3309"/>
        <w:gridCol w:w="1810"/>
        <w:gridCol w:w="1417"/>
      </w:tblGrid>
      <w:tr w:rsidR="003251C5" w:rsidRPr="00594B3D" w14:paraId="085BD7B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226B0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Kod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14EA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E3256D" w14:textId="7DE2247A" w:rsidR="003251C5" w:rsidRPr="00E91745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b/>
                <w:bCs w:val="0"/>
                <w:sz w:val="20"/>
                <w:vertAlign w:val="superscript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Osoby uprawnione do wystawiania zlecenia na zaopatrzenie w wyroby medyczne</w:t>
            </w:r>
            <w:r w:rsidR="00E91745">
              <w:rPr>
                <w:rFonts w:ascii="Times New Roman" w:hAnsi="Times New Roman" w:cs="Times New Roman"/>
                <w:b/>
                <w:bCs w:val="0"/>
                <w:sz w:val="20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1F886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Limit finansowania ze środków publicznych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003DF" w14:textId="21635B85" w:rsidR="003251C5" w:rsidRPr="00E91745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  <w:vertAlign w:val="superscript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Wysokość udziału własnego świadczeniobiorcy w limicie finansowania ze środków publicznych</w:t>
            </w:r>
            <w:r w:rsidR="00E91745">
              <w:rPr>
                <w:rFonts w:ascii="Times New Roman" w:hAnsi="Times New Roman" w:cs="Times New Roman"/>
                <w:b/>
                <w:bCs w:val="0"/>
                <w:sz w:val="20"/>
                <w:vertAlign w:val="superscript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616DE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Kryteria przyznawania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C24CB4" w14:textId="61FF183E" w:rsidR="003251C5" w:rsidRPr="00E91745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  <w:vertAlign w:val="superscript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Okres użytkowania</w:t>
            </w:r>
            <w:r w:rsidR="00E91745">
              <w:rPr>
                <w:rFonts w:ascii="Times New Roman" w:hAnsi="Times New Roman" w:cs="Times New Roman"/>
                <w:b/>
                <w:bCs w:val="0"/>
                <w:sz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054CB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Limit cen napraw</w:t>
            </w:r>
          </w:p>
        </w:tc>
      </w:tr>
      <w:tr w:rsidR="00287391" w:rsidRPr="00594B3D" w14:paraId="1BC105C3" w14:textId="77777777" w:rsidTr="00FD171F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48631247" w14:textId="521A7848" w:rsidR="00287391" w:rsidRPr="00594B3D" w:rsidRDefault="00287391" w:rsidP="00287391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A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441C09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 wykonywane na zamówienie po amputacji lub w przypadku wrodzonego braku w obrębie stopy</w:t>
            </w:r>
          </w:p>
        </w:tc>
      </w:tr>
      <w:tr w:rsidR="003251C5" w:rsidRPr="00594B3D" w14:paraId="524C728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06C6C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03CDC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Protezowa wkładka do buta uzupełniająca stopę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FB1CB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4288AFB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10CA755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4203A33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098E89F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520D05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76E646E4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A812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78A2D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0BA91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6367F1" w14:textId="1ABEE6F5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7816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141E6E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9D2BFF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51C656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Protezowa wkładka do buta uzupełniająca stopę wspomagająca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propulsję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D6A794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68BC863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2375E6D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7D2681E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953528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C92524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346B0E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A1C65F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E7F9E4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00E7C77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6DBC039" w14:textId="6F9E5684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476A3A0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6DC99C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31DA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D485C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Proteza uzupełniająca stopę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1DDAE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7164544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3102A2C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4D2C8AE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0D8D5F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59956B1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5439ABE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42A9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8000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19CE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CCDB1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FD5897" w14:textId="05334D06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3CA04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6A0F4E6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804620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A.03.01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B316E40" w14:textId="1D48E370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Proteza ostateczna w obrębie stawu skokowego z kikutem oporowym z wkładką przy mobilności na poziomie 1</w:t>
            </w:r>
            <w:r w:rsidR="00441C09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25F609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60089A4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45137C7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1799F56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86888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2D448C7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39CC7C0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4BFF6F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372E97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A73D58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8D428BC" w14:textId="5E514D28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E2B9C1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1300 zł</w:t>
            </w:r>
          </w:p>
        </w:tc>
      </w:tr>
      <w:tr w:rsidR="003251C5" w:rsidRPr="00594B3D" w14:paraId="0B04497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3FCCF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A6E9C2" w14:textId="0E64909F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Proteza ostateczna w obrębie stawu skokowego z kikutem oporowym ze stopą przy mobilności na poziomie 2</w:t>
            </w:r>
            <w:r w:rsidR="00441C09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62A30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4B1403A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59DCF08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0C04B3E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B77641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E487E4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5E2170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E6420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81059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BFC73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4AA20F" w14:textId="44501412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7F6C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2500 zł</w:t>
            </w:r>
          </w:p>
        </w:tc>
      </w:tr>
      <w:tr w:rsidR="003251C5" w:rsidRPr="00594B3D" w14:paraId="1400F09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E83A4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A.03.03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B5A6572" w14:textId="2A26F012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Proteza ostateczna w obrębie stawu skokowego z kikutem oporowym ze stopą przy mobilności na poziomie 3</w:t>
            </w:r>
            <w:r w:rsidR="00441C09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35F2A85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3931215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2CD8091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76E1FAC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65E26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74FC472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0D426F2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8AEBF79" w14:textId="78542811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</w:t>
            </w:r>
            <w:r w:rsidR="00B836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2F467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5301A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185288C" w14:textId="6CA5A57A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C715CC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3300 zł</w:t>
            </w:r>
          </w:p>
        </w:tc>
      </w:tr>
      <w:tr w:rsidR="00FD171F" w:rsidRPr="00594B3D" w14:paraId="43ADD935" w14:textId="77777777" w:rsidTr="00DD6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13A5334D" w14:textId="0364FA53" w:rsidR="00FD171F" w:rsidRPr="00594B3D" w:rsidRDefault="00FD171F" w:rsidP="00FD171F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B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441C09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Protezy kończyn dolnych wykonywane na zamówienie, po amputacji lub w przypadku wrodzonego braku lub niedorozwoju w obrębie podudzia</w:t>
            </w:r>
          </w:p>
        </w:tc>
      </w:tr>
      <w:tr w:rsidR="003251C5" w:rsidRPr="00594B3D" w14:paraId="257DA71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F7294A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9BCBE2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Proteza tymczasowa podudzia przy mobilności na poziomie 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8D8AE8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7BAC0CE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12785CB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2E8A1ED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3CD0A3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6C0D0AE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4B696CC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6800FF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9F0B3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220F1E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4ED34C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 przed zaopatrzeniem w protezę ostateczną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B0EE54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AB3F2FD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80B55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BA829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Proteza tymczasowa podudzia przy mobilności na poziomie 2-4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315BA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7A95423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4B196B0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292BD6E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1E0B40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7466AB3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21C3F5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FBE3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0909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E766E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630C9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 przed zaopatrzeniem w protezę ostateczną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E7264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52B817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47DD0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B.02.01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9B5347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Proteza ostateczna skorupowa podudzia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7AB85C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1A37685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5AAA13D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49C8EBB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3C078A9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085BDAA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46DF394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CA5ADD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B09ED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6F8EC7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69495ED" w14:textId="4B0B3E16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D48993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1800 zł</w:t>
            </w:r>
          </w:p>
        </w:tc>
      </w:tr>
      <w:tr w:rsidR="003251C5" w:rsidRPr="00594B3D" w14:paraId="25AECF0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296E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52D75" w14:textId="20D06DD1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 xml:space="preserve">Proteza ostateczna modularna podudzia </w:t>
            </w:r>
            <w:r w:rsidRPr="00594B3D">
              <w:rPr>
                <w:rFonts w:ascii="Times New Roman" w:hAnsi="Times New Roman" w:cs="Times New Roman"/>
                <w:sz w:val="20"/>
              </w:rPr>
              <w:t>przy mobilności na poziomie 1</w:t>
            </w:r>
            <w:r w:rsidR="007A0DC6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1DCB3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320A554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51772DA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641F793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67953F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797450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213F377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40A77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65D0D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09493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4B2BC9" w14:textId="4FE57EC4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DB7F4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1600 zł</w:t>
            </w:r>
          </w:p>
        </w:tc>
      </w:tr>
      <w:tr w:rsidR="003251C5" w:rsidRPr="00594B3D" w14:paraId="087AD67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E4896DB" w14:textId="1C857113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1D03790" w14:textId="3B7C66CA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 xml:space="preserve">Proteza ostateczna modularna podudzia </w:t>
            </w:r>
            <w:r w:rsidRPr="00594B3D">
              <w:rPr>
                <w:rFonts w:ascii="Times New Roman" w:hAnsi="Times New Roman" w:cs="Times New Roman"/>
                <w:sz w:val="20"/>
              </w:rPr>
              <w:t>przy mobilności na poziomie 2</w:t>
            </w:r>
            <w:r w:rsidR="007A0DC6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BF0474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3BEB894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55FF07E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33DF9E0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4BD923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79DFEA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233EFD8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290C1A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66180C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5952D3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6F4DDFD" w14:textId="6A786A80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AF51D8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2300 zł</w:t>
            </w:r>
          </w:p>
        </w:tc>
      </w:tr>
      <w:tr w:rsidR="003251C5" w:rsidRPr="00594B3D" w14:paraId="6542846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81F72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F2A8C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 xml:space="preserve">Proteza ostateczna modularna podudzia </w:t>
            </w:r>
            <w:r w:rsidRPr="00594B3D">
              <w:rPr>
                <w:rFonts w:ascii="Times New Roman" w:hAnsi="Times New Roman" w:cs="Times New Roman"/>
                <w:sz w:val="20"/>
              </w:rPr>
              <w:t>przy mobilności na poziomie 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416A1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4B904DD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7A08497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2AF731D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83F2C2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5A8E30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1BDA53C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CC2287" w14:textId="0077B96E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</w:t>
            </w:r>
            <w:r w:rsidR="00B836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000 zł dzieci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5561D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977C4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77D58" w14:textId="4EF2F829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E072CF" w14:textId="4CE45F5E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</w:t>
            </w:r>
          </w:p>
          <w:p w14:paraId="20A140E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0D58F8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3DE31A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E2352B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C2842A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F916E75" w14:textId="464FB819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</w:t>
            </w:r>
            <w:r w:rsidR="00B836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000 zł dorośli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947797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0B807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24CB5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43E12F04" w14:textId="01C9D620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3300 zł</w:t>
            </w:r>
          </w:p>
        </w:tc>
      </w:tr>
      <w:tr w:rsidR="003251C5" w:rsidRPr="00594B3D" w14:paraId="06386A8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EF4D0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6A3D4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Wymiana leja w protezie tymczasowej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BEFC0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0DD6996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7CC761C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07FFD27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C39BC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4DFCA1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6FDE5A9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564B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3573A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A2D03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tymczasową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9D1AD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raz w okresie</w:t>
            </w:r>
          </w:p>
          <w:p w14:paraId="608DA693" w14:textId="77777777" w:rsidR="003251C5" w:rsidRPr="00594B3D" w:rsidRDefault="003251C5" w:rsidP="006A2D0D">
            <w:pPr>
              <w:spacing w:before="25"/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użytkowania</w:t>
            </w:r>
          </w:p>
          <w:p w14:paraId="353C2F3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Cs w:val="0"/>
                <w:sz w:val="20"/>
              </w:rPr>
              <w:t>protezy, potwierdzone wskazaniami medycznymi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ED2F3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E05BD1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D5C97D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B.05.01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438D25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Wymiana leja w protezie</w:t>
            </w:r>
          </w:p>
          <w:p w14:paraId="32E9396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ostatecznej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384C054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57742F7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1F4ECA6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2CB835F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31FA854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72D761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4BBD0B3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E63E5A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96E9CC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3382297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ostateczną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37E38B0" w14:textId="77777777" w:rsidR="003251C5" w:rsidRPr="00543CAA" w:rsidRDefault="003251C5" w:rsidP="00FD03B8">
            <w:pPr>
              <w:rPr>
                <w:rFonts w:cs="Times New Roman"/>
                <w:sz w:val="20"/>
              </w:rPr>
            </w:pPr>
            <w:r w:rsidRPr="00543CAA">
              <w:rPr>
                <w:rFonts w:cs="Times New Roman"/>
                <w:sz w:val="20"/>
              </w:rPr>
              <w:t>raz w okresie</w:t>
            </w:r>
          </w:p>
          <w:p w14:paraId="3C518C15" w14:textId="77777777" w:rsidR="003251C5" w:rsidRPr="00543CAA" w:rsidRDefault="003251C5" w:rsidP="00FD03B8">
            <w:pPr>
              <w:spacing w:before="25"/>
              <w:rPr>
                <w:rFonts w:cs="Times New Roman"/>
                <w:sz w:val="20"/>
              </w:rPr>
            </w:pPr>
            <w:r w:rsidRPr="00543CAA">
              <w:rPr>
                <w:rFonts w:cs="Times New Roman"/>
                <w:sz w:val="20"/>
              </w:rPr>
              <w:t>użytkowania</w:t>
            </w:r>
          </w:p>
          <w:p w14:paraId="1F77DACC" w14:textId="2988D17F" w:rsidR="003251C5" w:rsidRPr="00543CAA" w:rsidRDefault="003251C5" w:rsidP="00FD03B8">
            <w:pPr>
              <w:rPr>
                <w:rFonts w:cs="Times New Roman"/>
                <w:sz w:val="20"/>
              </w:rPr>
            </w:pPr>
            <w:r w:rsidRPr="00543CAA">
              <w:rPr>
                <w:rFonts w:cs="Times New Roman"/>
                <w:sz w:val="20"/>
              </w:rPr>
              <w:t>protezy, potwierdzone wskazaniami medycznymi</w:t>
            </w:r>
            <w:r w:rsidR="00FD03B8" w:rsidRPr="00543CAA">
              <w:rPr>
                <w:rStyle w:val="IGindeksgrny"/>
                <w:sz w:val="20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4117D6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92B86A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3731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D4315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Protezowe wyrównanie skrócenia kończyny dolnej w obrębie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75E91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727BF55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187EF5B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59A5973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0A61C9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3FA405B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127BA85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F655F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4DCE3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EBC3E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niedorozwój kończyny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C7652A" w14:textId="5E26F79C" w:rsidR="003251C5" w:rsidRPr="00543CAA" w:rsidRDefault="003251C5" w:rsidP="006A2D0D">
            <w:pPr>
              <w:rPr>
                <w:rFonts w:cs="Times New Roman"/>
                <w:sz w:val="20"/>
              </w:rPr>
            </w:pPr>
            <w:r w:rsidRPr="00543CAA">
              <w:rPr>
                <w:rFonts w:cs="Times New Roman"/>
                <w:sz w:val="20"/>
              </w:rPr>
              <w:t>raz na 3 lata</w:t>
            </w:r>
            <w:r w:rsidR="00FD03B8" w:rsidRPr="00543CAA">
              <w:rPr>
                <w:rStyle w:val="IGindeksgrny"/>
                <w:sz w:val="20"/>
              </w:rPr>
              <w:t>4</w:t>
            </w:r>
            <w:r w:rsidRPr="00543CAA">
              <w:rPr>
                <w:rFonts w:cs="Times New Roman"/>
                <w:sz w:val="20"/>
              </w:rPr>
              <w:t>, u dorosłych przy skróceniu powyżej 9 cm, jeżeli nie można wyrównać obuwiem ortopedycznym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0BEF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2300 zł</w:t>
            </w:r>
          </w:p>
        </w:tc>
      </w:tr>
      <w:tr w:rsidR="003251C5" w:rsidRPr="00594B3D" w14:paraId="6944BDF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5D9804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41ABB7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Wymiana linera w protezie tymczasowej lub ostatecznej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096D3B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15450D9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15281CB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3EE2B32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9FEF5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6520A4A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305A86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BEA57D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83814F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A8A17D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tymczasową i ostateczną podudzia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EC2269E" w14:textId="51E9B37C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raz na rok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950511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FD171F" w:rsidRPr="00594B3D" w14:paraId="1EC72B35" w14:textId="77777777" w:rsidTr="003A5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2F3852A4" w14:textId="16C8C66D" w:rsidR="00FD171F" w:rsidRPr="00594B3D" w:rsidRDefault="00FD171F" w:rsidP="00FD171F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C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7A0DC6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Protezy kończyn dolnych wykonywane na zamówienie, po amputacji lub w przypadku wrodzonego braku lub niedorozwoju w obrębie uda</w:t>
            </w:r>
          </w:p>
        </w:tc>
      </w:tr>
      <w:tr w:rsidR="003251C5" w:rsidRPr="00594B3D" w14:paraId="2E154C8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9D14A9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D28A2B5" w14:textId="7F23B3E4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 xml:space="preserve">Proteza tymczasowa w obrębie uda </w:t>
            </w:r>
            <w:r w:rsidRPr="00594B3D">
              <w:rPr>
                <w:rFonts w:ascii="Times New Roman" w:hAnsi="Times New Roman" w:cs="Times New Roman"/>
                <w:sz w:val="20"/>
              </w:rPr>
              <w:t>przy mobilności na poziomie 1</w:t>
            </w:r>
            <w:r w:rsidR="007A0DC6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AF6D7A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5ABB78E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651A3D5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3AAF088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7E6A3B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62395A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6E31BA6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4C9EA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13E904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830C74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325AF64B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jednorazowo przed</w:t>
            </w:r>
          </w:p>
          <w:p w14:paraId="41ADF9E1" w14:textId="6B309215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zaopatrzeniem</w:t>
            </w:r>
            <w:r w:rsidR="00FD03B8">
              <w:rPr>
                <w:rFonts w:cs="Times New Roman"/>
                <w:sz w:val="20"/>
              </w:rPr>
              <w:t xml:space="preserve"> </w:t>
            </w:r>
            <w:r w:rsidRPr="00594B3D">
              <w:rPr>
                <w:rFonts w:cs="Times New Roman"/>
                <w:sz w:val="20"/>
              </w:rPr>
              <w:t>w protezę ostateczną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4A58071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BAF557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25E05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B2DEA" w14:textId="3ED45D73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 xml:space="preserve">Proteza tymczasowa w obrębie uda </w:t>
            </w:r>
            <w:r w:rsidRPr="00594B3D">
              <w:rPr>
                <w:rFonts w:ascii="Times New Roman" w:hAnsi="Times New Roman" w:cs="Times New Roman"/>
                <w:sz w:val="20"/>
              </w:rPr>
              <w:t>przy mobilności na poziomie 2</w:t>
            </w:r>
            <w:r w:rsidR="007A0DC6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BD1D1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5D12A75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NACZ</w:t>
            </w:r>
          </w:p>
          <w:p w14:paraId="2FAB781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602A29D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C94457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6F39EC0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1C21984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DC72E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8000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30D2D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159AE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E3B7F3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jednorazowo przed</w:t>
            </w:r>
          </w:p>
          <w:p w14:paraId="1C4A41A7" w14:textId="2F34EFAF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zaopatrzeniem</w:t>
            </w:r>
            <w:r w:rsidR="00FD03B8">
              <w:rPr>
                <w:rFonts w:cs="Times New Roman"/>
                <w:sz w:val="20"/>
              </w:rPr>
              <w:t xml:space="preserve"> </w:t>
            </w:r>
            <w:r w:rsidRPr="00594B3D">
              <w:rPr>
                <w:rFonts w:cs="Times New Roman"/>
                <w:sz w:val="20"/>
              </w:rPr>
              <w:t>w protezę ostateczną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C56B3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D29A08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06E24A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C.01.03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C7FCDAB" w14:textId="1C370453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Proteza tymczasowa w obrębie uda przy mobilności na poziomie 3</w:t>
            </w:r>
            <w:r w:rsidR="007A0DC6"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E01CDC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DZI</w:t>
            </w:r>
          </w:p>
          <w:p w14:paraId="4640D92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40D8C4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56EDC5D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7ACB5C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66A8E92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790555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CB9BB77" w14:textId="0CCCD591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</w:t>
            </w:r>
            <w:r w:rsidR="00B836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000 zł dzieci do ukończenia 18. roku 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C59B95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9283B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7718336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jednorazowo przed</w:t>
            </w:r>
          </w:p>
          <w:p w14:paraId="7C0CB393" w14:textId="37F2E6E9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zaopatrzeniem</w:t>
            </w:r>
            <w:r w:rsidR="00FD03B8">
              <w:rPr>
                <w:rFonts w:cs="Times New Roman"/>
                <w:sz w:val="20"/>
              </w:rPr>
              <w:t xml:space="preserve"> </w:t>
            </w:r>
            <w:r w:rsidRPr="00594B3D">
              <w:rPr>
                <w:rFonts w:cs="Times New Roman"/>
                <w:sz w:val="20"/>
              </w:rPr>
              <w:t>w protezę ostateczną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520F8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7DA25B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FF4A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BC91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EEC0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601C8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8000 zł dorośli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34A8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BFBF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2B44B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9B5A0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F64D20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6E5055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B0BA99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Proteza ostateczna skorupowa</w:t>
            </w:r>
          </w:p>
          <w:p w14:paraId="4976A3E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77BCEA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DZI</w:t>
            </w:r>
          </w:p>
          <w:p w14:paraId="13B2E94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51AC2D1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554BE06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5AED40C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5ADA552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05018A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72F93E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7491FB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B5193E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3A4E802" w14:textId="088C4061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raz na 3 lata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865406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1800 zł</w:t>
            </w:r>
          </w:p>
        </w:tc>
      </w:tr>
      <w:tr w:rsidR="003251C5" w:rsidRPr="00594B3D" w14:paraId="70BD560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D99D1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6BAF88" w14:textId="788AD296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ostateczna modularna w obrębie uda przy mobilności na poziomie 1</w:t>
            </w:r>
            <w:r w:rsidR="007A0DC6">
              <w:rPr>
                <w:rFonts w:ascii="Times New Roman" w:hAnsi="Times New Roman" w:cs="Times New Roman"/>
                <w:kern w:val="0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39AEC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1F2CEE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1AF7454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B28E5A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0AFFB2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0E6264A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FBB1B8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1BD5D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9000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E89EF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26F9D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4B88F7" w14:textId="00CC04BA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raz na 3 lata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2601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3000 zł</w:t>
            </w:r>
          </w:p>
        </w:tc>
      </w:tr>
      <w:tr w:rsidR="003251C5" w:rsidRPr="00594B3D" w14:paraId="045E3357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A9943A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4C5F91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ostateczna modularna w obrębie uda przy mobilności na poziomie 2-3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9F2F9B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962F16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33D46D1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769CF5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3143269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782CA3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37E0A1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556B6B3" w14:textId="044ABC82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14</w:t>
            </w:r>
            <w:r w:rsidR="00B8365A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AABEBC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0805FB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7E410EB" w14:textId="36BECBB1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raz na 3 lata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369FEB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4600 zł</w:t>
            </w:r>
          </w:p>
        </w:tc>
      </w:tr>
      <w:tr w:rsidR="003251C5" w:rsidRPr="00594B3D" w14:paraId="1550B2C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E4373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26418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ostateczna modularna w obrębie uda przy mobilności na poziomie 3-4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D5D2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DDC152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2F23A3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53F74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6E6983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60EA793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E3A38A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9D6066" w14:textId="6AACDA9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30</w:t>
            </w:r>
            <w:r w:rsidR="00B8365A">
              <w:rPr>
                <w:rFonts w:cs="Times New Roman"/>
                <w:bCs/>
                <w:sz w:val="20"/>
              </w:rPr>
              <w:t xml:space="preserve"> </w:t>
            </w:r>
            <w:r w:rsidRPr="00594B3D">
              <w:rPr>
                <w:rFonts w:cs="Times New Roman"/>
                <w:bCs/>
                <w:sz w:val="20"/>
              </w:rPr>
              <w:t xml:space="preserve">000 zł dzieci </w:t>
            </w:r>
            <w:r w:rsidRPr="00594B3D">
              <w:rPr>
                <w:rFonts w:cs="Times New Roman"/>
                <w:sz w:val="20"/>
              </w:rPr>
              <w:t>do ukończenia 18. roku 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88063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62572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716DE" w14:textId="1DBE04AE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raz na 3 lata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F4FB13" w14:textId="7B567AE2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</w:t>
            </w:r>
            <w:r w:rsidR="00B836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000 zł dzieci do ukończenia 18. roku życia</w:t>
            </w:r>
          </w:p>
        </w:tc>
      </w:tr>
      <w:tr w:rsidR="003251C5" w:rsidRPr="00594B3D" w14:paraId="18F9905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3E6B8C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54BB79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4CFA52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D009075" w14:textId="422E7F0C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20</w:t>
            </w:r>
            <w:r w:rsidR="00B8365A">
              <w:rPr>
                <w:rFonts w:cs="Times New Roman"/>
                <w:bCs/>
                <w:sz w:val="20"/>
              </w:rPr>
              <w:t xml:space="preserve"> </w:t>
            </w:r>
            <w:r w:rsidRPr="00594B3D">
              <w:rPr>
                <w:rFonts w:cs="Times New Roman"/>
                <w:bCs/>
                <w:sz w:val="20"/>
              </w:rPr>
              <w:t>000 zł dorośli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9B29B9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406D2F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4D7CD3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5E839A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6600 zł dorośli</w:t>
            </w:r>
          </w:p>
        </w:tc>
      </w:tr>
      <w:tr w:rsidR="003251C5" w:rsidRPr="00594B3D" w14:paraId="440CACB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243CE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C.04.01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41C3E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Protezowe wyrównanie skrócenia kończyny dolnej w obrębie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049DF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82E4B3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0308D93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58126F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46BF7B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3AF235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8FBA07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4869DF" w14:textId="7B5EB160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15</w:t>
            </w:r>
            <w:r w:rsidR="00350638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126C1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C9DDF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niedorozwój kończyny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5603C3" w14:textId="5D948C42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raz na 3 lata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DB02F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</w:t>
            </w:r>
          </w:p>
        </w:tc>
      </w:tr>
      <w:tr w:rsidR="003251C5" w:rsidRPr="00594B3D" w14:paraId="17E9371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54BE30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B51032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leja w protezie tymczasowej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DF365F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D9C347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1C956A6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B1F117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61ECB5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50F70CD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0B4CD0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32A6A7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D4371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0F5802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tymczasową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3E6A0686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raz w okresie</w:t>
            </w:r>
          </w:p>
          <w:p w14:paraId="04891E52" w14:textId="77777777" w:rsidR="003251C5" w:rsidRPr="00594B3D" w:rsidRDefault="003251C5" w:rsidP="006A2D0D">
            <w:pPr>
              <w:spacing w:before="25"/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użytkowania</w:t>
            </w:r>
          </w:p>
          <w:p w14:paraId="1B5CE8E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 xml:space="preserve">protezy, </w:t>
            </w:r>
            <w:r w:rsidRPr="00594B3D">
              <w:rPr>
                <w:rFonts w:cs="Times New Roman"/>
                <w:sz w:val="20"/>
              </w:rPr>
              <w:t>potwierdzone wskazaniami medycznymi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65F0FA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A6E31CD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F24B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394DE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leja w protezie ostatecznej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6DE4F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1F4C57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4648773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512650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0DBA948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49E1213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CC30AF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8D8C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3500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F25BA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B4244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ostateczną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E0EAF3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raz w okresie</w:t>
            </w:r>
          </w:p>
          <w:p w14:paraId="4DA22B5E" w14:textId="77777777" w:rsidR="003251C5" w:rsidRPr="00594B3D" w:rsidRDefault="003251C5" w:rsidP="006A2D0D">
            <w:pPr>
              <w:spacing w:before="25"/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użytkowania</w:t>
            </w:r>
          </w:p>
          <w:p w14:paraId="61668CBD" w14:textId="6B8BF7D2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 xml:space="preserve">protezy, </w:t>
            </w:r>
            <w:r w:rsidRPr="00594B3D">
              <w:rPr>
                <w:rFonts w:cs="Times New Roman"/>
                <w:sz w:val="20"/>
              </w:rPr>
              <w:t>potwierdzone wskazaniami medycznymi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32157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624E0FA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079487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C.07.01</w:t>
            </w:r>
            <w:r w:rsidRPr="00594B3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7DD992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linera w protezie tymczasowej lub ostatecznej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B4A4A0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C070A5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3523B77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6423BC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25FB27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2F2E7D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5860D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2CC707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2500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803CD9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4F2E87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tymczasową i ostateczną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5CC98BC" w14:textId="3967FC5E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raz na rok</w:t>
            </w:r>
            <w:r w:rsidR="00FD03B8">
              <w:rPr>
                <w:rFonts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50C420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FD171F" w:rsidRPr="00594B3D" w14:paraId="42DEDD76" w14:textId="77777777" w:rsidTr="00EC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264F14D4" w14:textId="2E4751A9" w:rsidR="00FD171F" w:rsidRPr="00594B3D" w:rsidRDefault="00FD171F" w:rsidP="00FD171F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D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7A0DC6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Protezy kończyn dolnych wykonywane na zamówienie, po wyłuszczeniu w stawie biodrowym lub w przypadku wrodzonego braku lub niedorozwoju kończyny</w:t>
            </w:r>
          </w:p>
        </w:tc>
      </w:tr>
      <w:tr w:rsidR="003251C5" w:rsidRPr="00594B3D" w14:paraId="7CCE93C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AE2C68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8E791B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ostateczna modularna po</w:t>
            </w:r>
          </w:p>
          <w:p w14:paraId="16CD335B" w14:textId="3D2EC5F4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wyłuszczeniu w stawie biodrowym lub z krótkim kikutem przy mobilności na poziomie 1</w:t>
            </w:r>
            <w:r w:rsidR="007A0DC6">
              <w:rPr>
                <w:rFonts w:ascii="Times New Roman" w:hAnsi="Times New Roman" w:cs="Times New Roman"/>
                <w:kern w:val="0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5937EDC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1AA66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112664B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8F2934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5D08D9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37915F8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F0ADC2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EAC34F5" w14:textId="7AC7A9C8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14</w:t>
            </w:r>
            <w:r w:rsidR="00350638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F7879B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BE22BB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wyłuszczenie w stawie biodrowym, lub wrodzony brak kończyny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EB4A570" w14:textId="50B318BC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33B80F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4600 zł</w:t>
            </w:r>
          </w:p>
        </w:tc>
      </w:tr>
      <w:tr w:rsidR="003251C5" w:rsidRPr="00594B3D" w14:paraId="7DC3CA9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0877F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D.01.02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EFE30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ostateczna modularna po</w:t>
            </w:r>
          </w:p>
          <w:p w14:paraId="0CE54D47" w14:textId="1ADDE4C1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wyłuszczeniu w stawie biodrowym lub z krótkim kikutem przy mobilności poziomie 2</w:t>
            </w:r>
            <w:r w:rsidR="007A0DC6">
              <w:rPr>
                <w:rFonts w:ascii="Times New Roman" w:hAnsi="Times New Roman" w:cs="Times New Roman"/>
                <w:kern w:val="0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D2461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4D74A5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124B42E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C53195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4B012FD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079565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96AB9D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689A6A" w14:textId="58C94BE0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30</w:t>
            </w:r>
            <w:r w:rsidR="00350638"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F8B3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0BB51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wyłuszczenie w stawie biodrowym, lub wrodzony brak kończyny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EB048" w14:textId="0E248B8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2DA94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10000 zł</w:t>
            </w:r>
          </w:p>
        </w:tc>
      </w:tr>
      <w:tr w:rsidR="003251C5" w:rsidRPr="00594B3D" w14:paraId="2F3233B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B3F7C0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D.01.03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D86513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ostateczna modularna po</w:t>
            </w:r>
          </w:p>
          <w:p w14:paraId="14E7878D" w14:textId="0544B652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wyłuszczeniu w stawie biodrowym lub z krótkim kikutem przy mobilności na poziomie 3</w:t>
            </w:r>
            <w:r w:rsidR="002B07D1">
              <w:rPr>
                <w:rFonts w:ascii="Times New Roman" w:hAnsi="Times New Roman" w:cs="Times New Roman"/>
                <w:kern w:val="0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147DF6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D52283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23DDAFD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AB0314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245F975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023E761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145501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B1F1066" w14:textId="3D70B1B5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1C4FBD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CFD1D7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wyłuszczenie w stawie biodrowym, lub wrodzony brak kończyny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5608CAB" w14:textId="2387B252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401414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11600 zł</w:t>
            </w:r>
          </w:p>
        </w:tc>
      </w:tr>
      <w:tr w:rsidR="003251C5" w:rsidRPr="00594B3D" w14:paraId="0079517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F77F3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D7A171" w14:textId="7CEB0BD2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kosza biodrowego po wyłuszczeniu w stawie biodrowym przy mobilności na poziomie 1</w:t>
            </w:r>
            <w:r w:rsidR="002B07D1">
              <w:rPr>
                <w:rFonts w:ascii="Times New Roman" w:hAnsi="Times New Roman" w:cs="Times New Roman"/>
                <w:kern w:val="0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5944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2AD0F9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543B22A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BACB5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2BC7A3F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24E8EAA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67EF8E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1FE03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EA0C4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E4E4C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ostateczną z koszem biodrowym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29142B" w14:textId="0E9E9FFC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w okresie użytkowania, potwierdzone wskazaniami medycznymi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75B6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FD171F" w:rsidRPr="00594B3D" w14:paraId="1134F45D" w14:textId="77777777" w:rsidTr="00321E4B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38C24DF1" w14:textId="19FBC739" w:rsidR="00FD171F" w:rsidRPr="00594B3D" w:rsidRDefault="00FD171F" w:rsidP="00FD171F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E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2B07D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Protezy kończyn górnych, wykonywane na zamówienie po amputacji lub w przypadku wrodzonego braku lub niedorozwoju w obrębie ręki</w:t>
            </w:r>
          </w:p>
        </w:tc>
      </w:tr>
      <w:tr w:rsidR="003251C5" w:rsidRPr="00594B3D" w14:paraId="78A364B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8F572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E.01.01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0F0B9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bierna kosmetyczna w</w:t>
            </w:r>
          </w:p>
          <w:p w14:paraId="093CA84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obrębie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1162E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10BCB9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6C8F8A4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9B86E7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1373307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451604A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8BDCEA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D3E19" w14:textId="275E44B9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341AB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F21CA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1E64C" w14:textId="329B971A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CAAD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FD171F" w:rsidRPr="00594B3D" w14:paraId="535976D0" w14:textId="77777777" w:rsidTr="00F400E3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5B1BC4CB" w14:textId="4F3DE25C" w:rsidR="00FD171F" w:rsidRPr="00594B3D" w:rsidRDefault="00FD171F" w:rsidP="00FD171F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F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2B07D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Protezy kończyn górnych wykonywane na zamówienie, po amputacji lub w przypadku wrodzonego braku lub niedorozwoju w obrębie przedramienia lub ramienia lub całej kończyny górnej</w:t>
            </w:r>
          </w:p>
        </w:tc>
      </w:tr>
      <w:tr w:rsidR="003251C5" w:rsidRPr="00594B3D" w14:paraId="101D399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FE5F3" w14:textId="51AC0324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9573B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bierna kosmetyczna w obrębie</w:t>
            </w:r>
          </w:p>
          <w:p w14:paraId="2284340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CCCB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FA8015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6B48022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488728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419F955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2230153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9AA180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68777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BD0A6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4494A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072A25" w14:textId="2CCD5AFE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E8D41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CDC27A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4C3646E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F.02.01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94A832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 xml:space="preserve">Proteza bierna robocza z końcówką roboczą w obrębie przedramienia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A963F5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108D41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1ABCFD8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F57CE7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469930B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7DEF4CE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066F58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8E5A5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7500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D0A92C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9AD215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1E448DD" w14:textId="75764A3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DCC2CB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2500 zł</w:t>
            </w:r>
          </w:p>
        </w:tc>
      </w:tr>
      <w:tr w:rsidR="003251C5" w:rsidRPr="00594B3D" w14:paraId="336123B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E9C38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FDE85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czynna w obrębie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C6CEC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6F6C60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741928A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4389A0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0A78F96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5E047A2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CCED1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3CAA15" w14:textId="667F2A1F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000 zł dzieci do ukończenia 18. roku życia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55BA9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3762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38FE26" w14:textId="3BFFFEBB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7AF04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7500 zł dzieci do ukończenia 18. roku życia</w:t>
            </w:r>
          </w:p>
        </w:tc>
      </w:tr>
      <w:tr w:rsidR="003251C5" w:rsidRPr="00594B3D" w14:paraId="349CBA6E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0A425B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4475EC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0AEF5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B8C1B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10000 zł dorośli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907908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4090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1F9B83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41E2C7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 dorośli</w:t>
            </w:r>
          </w:p>
        </w:tc>
      </w:tr>
      <w:tr w:rsidR="003251C5" w:rsidRPr="00594B3D" w14:paraId="22DA5CC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A8E8B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F3F39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 xml:space="preserve">Proteza bierna kosmetyczna w obrębie ramienia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D4DCA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7226CC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4EB3F44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8AEDD1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1763EB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6F5C151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AA2CA3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352B6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7500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ECC7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868DA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F42D41" w14:textId="2501215B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7919A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2500 zł</w:t>
            </w:r>
          </w:p>
        </w:tc>
      </w:tr>
      <w:tr w:rsidR="003251C5" w:rsidRPr="00594B3D" w14:paraId="47F37CA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E255BB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A3B474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bierna robocza z końcówką roboczą w obrębie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7F2A4E8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51456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483FDB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4D4D6A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043BA90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7FCF20C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829E3A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A0EC09B" w14:textId="377FDAF4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2FFAC5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5842C2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A9E88D8" w14:textId="61F53B10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EF4948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3300 zł</w:t>
            </w:r>
          </w:p>
        </w:tc>
      </w:tr>
      <w:tr w:rsidR="003251C5" w:rsidRPr="00594B3D" w14:paraId="382311D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02CD1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81E54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czynna z końcówką roboczą w obrębie ramienia z łokciem mechanicznym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46E34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98959F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554DC78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3EC5B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3D835A2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73261B8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7FBCF7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529040" w14:textId="3EFF8780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12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 xml:space="preserve">500 zł proteza czynna mechaniczna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74AB7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E1A66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99888" w14:textId="33906FE0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1D6E7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4100 zł </w:t>
            </w: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proteza czynna mechaniczna</w:t>
            </w:r>
          </w:p>
        </w:tc>
      </w:tr>
      <w:tr w:rsidR="003251C5" w:rsidRPr="00594B3D" w14:paraId="6AB0FC27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470135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A2A6D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E7E68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7833051" w14:textId="6BFE1090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20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 inne protezy czynne dzieci do ukończenia 18. roku 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EE16F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97FD77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87AF3F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FEEE416" w14:textId="77777777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6600 zł inne protezy czynne dzieci do ukończenia 18. roku życia</w:t>
            </w:r>
          </w:p>
        </w:tc>
      </w:tr>
      <w:tr w:rsidR="003251C5" w:rsidRPr="00594B3D" w14:paraId="48A53B2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C64E0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ACC8B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D3B0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EF0D08" w14:textId="0CCE6711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15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 inne protezy czynne dorośli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D3C57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4A829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802B4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090F84" w14:textId="77777777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5000 zł </w:t>
            </w:r>
            <w:r w:rsidRPr="00594B3D">
              <w:rPr>
                <w:rFonts w:cs="Times New Roman"/>
                <w:color w:val="000000"/>
                <w:sz w:val="20"/>
              </w:rPr>
              <w:t>inne protezy czynne dorośli</w:t>
            </w:r>
          </w:p>
        </w:tc>
      </w:tr>
      <w:tr w:rsidR="003251C5" w:rsidRPr="00594B3D" w14:paraId="6E441B4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05DB3F4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717672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bierna kosmetyczna całej kończyny górnej po wyłuszczeniu w obrębie stawu barkowego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7DD0D4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653028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5995F06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834920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43D41FD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3BD6658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B00DD0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B2B52B8" w14:textId="6554A94D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10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811312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3696F2D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amputacja lub wrodzony brak w obrębie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7EE135E" w14:textId="4EC66ECC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369D60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3300 zł</w:t>
            </w:r>
          </w:p>
        </w:tc>
      </w:tr>
      <w:tr w:rsidR="003251C5" w:rsidRPr="00594B3D" w14:paraId="059203E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D6C1F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F.08.01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DB03E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bierna robocza z końcówką roboczą całej kończyny górnej po wyłuszczeniu w obrębie stawu barkowego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31AE7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FFE637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6D39D4F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EAB1B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653DC63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0DEB03E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C01846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41CBFF" w14:textId="7BEFDCAA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12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3BC84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7F596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amputacja lub wrodzony brak w obrębie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95D028" w14:textId="588D856B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5F858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4000 zł</w:t>
            </w:r>
          </w:p>
        </w:tc>
      </w:tr>
      <w:tr w:rsidR="003251C5" w:rsidRPr="00594B3D" w14:paraId="2C2EF72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DAB89E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F.09.01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8D75C5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Proteza czynna z końcówką roboczą całej kończyny górnej po wyłuszczeniu w obrębie stawu barkowego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8FDFFC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34B039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3FD4659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24AD14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1B4BBF8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43FF67F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845863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E39D67F" w14:textId="3BF162F7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14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 proteza czynna mechaniczna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E6B80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2EC1F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amputacja lub wrodzony brak w obrębie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5D48124" w14:textId="7FEA4BF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46B1C7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4600 zł </w:t>
            </w: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proteza czynna mechaniczna</w:t>
            </w:r>
          </w:p>
        </w:tc>
      </w:tr>
      <w:tr w:rsidR="003251C5" w:rsidRPr="00594B3D" w14:paraId="4B06FE0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CBDC9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DB909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78A2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8B35E8" w14:textId="366E654A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20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 inne protezy czynne dzieci do ukończenia 18. roku 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9FF3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44B72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2E3CE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5A15E6" w14:textId="77777777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6600 zł inne protezy czynne dzieci do ukończenia 18. roku życia</w:t>
            </w:r>
          </w:p>
        </w:tc>
      </w:tr>
      <w:tr w:rsidR="003251C5" w:rsidRPr="00594B3D" w14:paraId="52BA844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64B6A7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404BF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BAF42C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DA1DCD5" w14:textId="44308D44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  <w:r w:rsidRPr="00594B3D">
              <w:rPr>
                <w:rFonts w:cs="Times New Roman"/>
                <w:color w:val="000000"/>
                <w:sz w:val="20"/>
              </w:rPr>
              <w:t>15</w:t>
            </w:r>
            <w:r w:rsidR="00350638">
              <w:rPr>
                <w:rFonts w:cs="Times New Roman"/>
                <w:color w:val="000000"/>
                <w:sz w:val="20"/>
              </w:rPr>
              <w:t xml:space="preserve"> </w:t>
            </w:r>
            <w:r w:rsidRPr="00594B3D">
              <w:rPr>
                <w:rFonts w:cs="Times New Roman"/>
                <w:color w:val="000000"/>
                <w:sz w:val="20"/>
              </w:rPr>
              <w:t>000 zł inne protezy czynne dorośli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5A1999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38F0BC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1C2BE4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70AC1D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5000 zł </w:t>
            </w:r>
            <w:r w:rsidRPr="00594B3D">
              <w:rPr>
                <w:rFonts w:ascii="Times New Roman" w:hAnsi="Times New Roman" w:cs="Times New Roman"/>
                <w:color w:val="000000"/>
                <w:sz w:val="20"/>
              </w:rPr>
              <w:t>inne protezy czynne dorośli</w:t>
            </w:r>
          </w:p>
        </w:tc>
      </w:tr>
      <w:tr w:rsidR="003251C5" w:rsidRPr="00594B3D" w14:paraId="1570C7D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0B23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F.10.01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70CFF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Rękawica kosmetyczna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E6886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70C8DD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07AA85E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3E031C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3AE396D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481E51E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E38F3A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8BE6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DDB36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399BB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czynną lub bierną przedramienia lub ramienia lub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188996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6316D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63E350E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2AE8B3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F.11.01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D1FCB9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 xml:space="preserve">Ręka bierna kosmetyczna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7D16CE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84C34C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4E91CC7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A5D31E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7450CB8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5A9DCF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32DE49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2A6A00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1700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D5661C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5F2917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bierną przedramienia lub ramienia lub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5C48C6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04C22E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26B45E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A2AF9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F.12.01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37044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Końcówka chwytna bierna robocza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AB07A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750996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0A1A168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5DF1A8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7B096C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33976B2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2F71EC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456B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5F7A9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EE605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bierną przedramienia lub ramienia lub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F3155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690B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9CFA13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8648A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F.13.01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420431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Liner przedramienia lub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4BA464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927273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6E17B0B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DE3003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288C56E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2AEEF81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CAF92B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69B8D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88D9BD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BA049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zaopatrzenie w protezę przedramienia lub ramienia lub całej kończyny górnej wykonaną w technologii z zastosowaniem linera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F35FDCD" w14:textId="3F118DFE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rok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556B0F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18EE93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8784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F.14.01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DADF6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leja w protezie przedramienia lub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B897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28BAA3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230E64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A440EC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1FF8BBB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2446556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946A51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38FD7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606CF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41E69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przedramienia lub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3765E1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w okresie</w:t>
            </w:r>
          </w:p>
          <w:p w14:paraId="475BF638" w14:textId="37B7068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użytkowania</w:t>
            </w:r>
            <w:r w:rsidR="00FD03B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03B8">
              <w:rPr>
                <w:rFonts w:ascii="Times New Roman" w:hAnsi="Times New Roman" w:cs="Times New Roman"/>
                <w:sz w:val="20"/>
              </w:rPr>
              <w:t>protezy, potwierdzone wskazaniami medycznymi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01AE7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9CF6C0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294CE1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F.15.01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1B371F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kapy barkowej w całej protezie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C29001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BF5D5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61139E8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8B54F8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6EB7ACA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176763A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465CCC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06D344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87C315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F7D6F0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A19738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w okresie</w:t>
            </w:r>
          </w:p>
          <w:p w14:paraId="5D71D1E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użytkowania</w:t>
            </w:r>
          </w:p>
          <w:p w14:paraId="728EEFF9" w14:textId="1CCFBADB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protezy, potwierdzone wskazaniami medycznymi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09907D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C7AECB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70DC3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F.16.01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BC9A8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zawieszenia protezy czynnej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81B6A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E496E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721C31D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EAFE9B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7DA5830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51A02E7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924129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EA89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B12CC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FDA9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czynną przedramienia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407AF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BB09F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0BB5B4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02D86FC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F.17.01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445788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Wymiana zawieszenia protezy czynnej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382D3B8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A51267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NACZ</w:t>
            </w:r>
          </w:p>
          <w:p w14:paraId="563CC80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4D325A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6358B22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5CB7D32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32BFCC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98CF29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F43BA0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444DF0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zaopatrzenie w protezę czynną ramienia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12D281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C681A0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FD171F" w:rsidRPr="00594B3D" w14:paraId="7848BD6B" w14:textId="77777777" w:rsidTr="00C97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71056D8D" w14:textId="7F9BDA33" w:rsidR="00FD171F" w:rsidRPr="00594B3D" w:rsidRDefault="00FD171F" w:rsidP="00FD171F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G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2B07D1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Ortezy kończyn dolnych wykonywane na zamówienie </w:t>
            </w:r>
          </w:p>
        </w:tc>
      </w:tr>
      <w:tr w:rsidR="003251C5" w:rsidRPr="00594B3D" w14:paraId="09F080A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997B42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E7D10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Orteza obejmująca goleń i stopę typu AFO bez przegubów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4AD99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D8ABD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E9BF37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FD8C12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975C3B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5E2FEB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40521F7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98D536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DC4402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CDCD29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E87787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4E2655D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2FB8BBD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0A84D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797EBBF" w14:textId="00080BB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A3BF9F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330 zł</w:t>
            </w:r>
          </w:p>
        </w:tc>
      </w:tr>
      <w:tr w:rsidR="003251C5" w:rsidRPr="00594B3D" w14:paraId="56AA8B8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83271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7F29D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6104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5C2DF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C4E5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4C3587B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A44ED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71ACB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FC49D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0BE3DF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7B6ED7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C0D60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Orteza obejmująca goleń i stopę typu AFO z przegubami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3DED4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67DDCA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58779A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9535E0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0E4B024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6EA2CEB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6E1C8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ED8BE4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C0905B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12CCF0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F0E936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39FD8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4BF4051" w14:textId="775B4FF0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131FF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730 zł</w:t>
            </w:r>
          </w:p>
        </w:tc>
      </w:tr>
      <w:tr w:rsidR="003251C5" w:rsidRPr="00594B3D" w14:paraId="2ED9874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5B200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80EA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86BDF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316C8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1DC77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447B130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96B13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1A50FE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A2065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58500E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A27829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8C8AB0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 xml:space="preserve">Orteza CROW na stopę </w:t>
            </w:r>
            <w:proofErr w:type="spellStart"/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Charcot</w:t>
            </w:r>
            <w:proofErr w:type="spellEnd"/>
            <w:r w:rsidRPr="00594B3D">
              <w:rPr>
                <w:rFonts w:ascii="Times New Roman" w:hAnsi="Times New Roman" w:cs="Times New Roman"/>
                <w:kern w:val="0"/>
                <w:sz w:val="20"/>
              </w:rPr>
              <w:t>-a lub po częściowej amputacji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554ECE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612165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EEFE41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40D3FB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B51F34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NEURO</w:t>
            </w:r>
          </w:p>
          <w:p w14:paraId="21EF7DB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BB64D1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BB8380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54977A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E80DE3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0DAEBC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499429D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416740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6CFBBD" w14:textId="4DDC1ACE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02766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660 zł</w:t>
            </w:r>
          </w:p>
        </w:tc>
      </w:tr>
      <w:tr w:rsidR="003251C5" w:rsidRPr="00594B3D" w14:paraId="07F2C3A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8022F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C9318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7E91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27C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CD7D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A13DB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C9F4B1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BD084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FD304E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748213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52E8B5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Orteza korygująca zaburzenia osiowe w płaszczyźnie czołowej typu DAFO lub SMO lub pierścieniowa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5A3DB4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A1FEA7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572AF7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BC373E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4432E4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0542CB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484371B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E6E7D8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FD199A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0062B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4D74E5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72E5F76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B50743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8886249" w14:textId="017CFC7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2F7CC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410 zł</w:t>
            </w:r>
          </w:p>
        </w:tc>
      </w:tr>
      <w:tr w:rsidR="003251C5" w:rsidRPr="00594B3D" w14:paraId="6C3B401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711D7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44A8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2AFC7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247DF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01DFB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F0985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123805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FC0AE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166D88A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17B70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0D4A82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Orteza korygująca zaburzenia osiowe w płaszczyźnie czołowej typu DAFO z AFO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943FD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072DB1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14C48E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3695218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233211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E883C6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B8304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C59395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5F8F24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727DE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555F6E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2DED64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0725A95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ADE200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680B4CB" w14:textId="5038A18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2A4A55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</w:t>
            </w:r>
          </w:p>
        </w:tc>
      </w:tr>
      <w:tr w:rsidR="003251C5" w:rsidRPr="00594B3D" w14:paraId="4668418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8DDDE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85DFF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EE282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86373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00AF2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4CBFF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6D3B2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83FC0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389C13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8A6BF9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11051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Orteza korygująca zaburzenia osiowe w płaszczyźnie czołowej typu GRAFO bez przegubów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FDC3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D3A9A1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C376AB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5066F4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2E7236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845D39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9D382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24AF3D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07A140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65FAAA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1750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F22FCE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4C4BCAE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2B4F71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377CCA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5F3DFD6" w14:textId="6DD5AA2C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7DF108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580 zł</w:t>
            </w:r>
          </w:p>
        </w:tc>
      </w:tr>
      <w:tr w:rsidR="003251C5" w:rsidRPr="00594B3D" w14:paraId="07F3D4E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6415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C5385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10239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1857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D8D4A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308F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5D01E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F61B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E43A6C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03ADF8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G.03.04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9E40C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Orteza krótka korygująca zaburzenia osiowe w płaszczyźnie 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lastRenderedPageBreak/>
              <w:t>czołowej typu GRAFO z przegubami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28842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CHI DZI</w:t>
            </w:r>
          </w:p>
          <w:p w14:paraId="7C62FF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CF551B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A4D13D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9FE7BF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NEURO</w:t>
            </w:r>
          </w:p>
          <w:p w14:paraId="22E6854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094BB4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4E0961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6EBA6C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6A409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C3BC27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0B9FDCC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E62CD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F540150" w14:textId="2694686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4C32A8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830 zł</w:t>
            </w:r>
          </w:p>
        </w:tc>
      </w:tr>
      <w:tr w:rsidR="003251C5" w:rsidRPr="00594B3D" w14:paraId="050D240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6123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AB8DC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6A762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43FA8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EFF67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06D048F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8C1C0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1CDCE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53CDD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EC91A6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42BCF5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FBF5D8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z ujęciem uda, goleni i stopy typu KAFO bez przegubów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7310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84FDB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A9920D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F8DFF3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583FD4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397632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21C3C66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E9E50B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A8ADE9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89E83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19DBFD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7BD5C11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525CB63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9C649F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70FA214" w14:textId="1314D82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C9B8F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660 zł</w:t>
            </w:r>
          </w:p>
        </w:tc>
      </w:tr>
      <w:tr w:rsidR="003251C5" w:rsidRPr="00594B3D" w14:paraId="65E2584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065F8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8C42F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1038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0FBB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6501E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7907E39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B434C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59DDC3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9D340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58AB99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622E6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G.04.02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9B1A9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z ujęciem uda, goleni i stopy typu KAFO z przegubami wolnymi, z blokadą i wspomaganiem wyprostu lub zgięcia w stawie kolanowym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558897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09DABC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BD4220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342B130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384F5B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ED42E7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D07B77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C1726F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F3E31B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06E41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3685A2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1557A5A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E7A811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CB7E4AB" w14:textId="21520BD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5CC314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1660 zł</w:t>
            </w:r>
          </w:p>
        </w:tc>
      </w:tr>
      <w:tr w:rsidR="003251C5" w:rsidRPr="00594B3D" w14:paraId="2509905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FDF4E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A8F3B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9BB83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F6B0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E10A1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044DC73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DF4F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F53F5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8CA7A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2FF57F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AF2E9B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G.04.03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3FCED5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z ujęciem uda, goleni i stopy typu KAFO z bezpieczną lub aktywnie kontrolowaną fazą podporu i wymachu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92A171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EC5C50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4252D7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14DC20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F18C52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44F6D5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621663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A5BF34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490986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A3458E7" w14:textId="15A84B30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5435E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748B350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7DF97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AD79BB3" w14:textId="3A27A5F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7D039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</w:t>
            </w:r>
          </w:p>
        </w:tc>
      </w:tr>
      <w:tr w:rsidR="003251C5" w:rsidRPr="00594B3D" w14:paraId="794C9C5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DFCEE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11DBD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2AE7F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114E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5B50D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6238EBB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B6F04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2D44E9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B98C6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C031D1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B15B92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6CCC0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Orteza stabilizująca HKAFO obejmująca obręcz biodrową, udo, 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lastRenderedPageBreak/>
              <w:t>goleń i stopę bez przegubów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7DC37F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CHI DZI</w:t>
            </w:r>
          </w:p>
          <w:p w14:paraId="565B7E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F1C85B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442B85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EA79D6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NEURO</w:t>
            </w:r>
          </w:p>
          <w:p w14:paraId="1F4F500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40BE699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3E6D85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A0785A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D9F735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919C83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1D22FBE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227053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dysfunkcje kończyn dolnych (z wyłączeniem jednoczesnego zaopatrzenia w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ortezę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reciprokalną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00EF12" w14:textId="547977A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4E04D5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1660 zł</w:t>
            </w:r>
          </w:p>
        </w:tc>
      </w:tr>
      <w:tr w:rsidR="003251C5" w:rsidRPr="00594B3D" w14:paraId="6FE2F1E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7F5D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2E5FA0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1773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C8815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17437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1D8524E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E5432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4E007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74B22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5A37D7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67418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G.05.02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4498F6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stabilizująca HKAFO obejmująca obręcz biodrową, udo, goleń i stopę z przegubami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50FB85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71FAB7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50291A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E99C8A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CB439A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914033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FCD6A6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6785F3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2EA956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C718B7F" w14:textId="74592FF9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B0158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2D9EF7C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693741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dysfunkcje kończyn dolnych (z wyłączeniem jednoczesnego zaopatrzenia w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ortezę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reciprokalną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D8788F" w14:textId="5AD2FBA8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895CB4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3300 zł</w:t>
            </w:r>
          </w:p>
        </w:tc>
      </w:tr>
      <w:tr w:rsidR="003251C5" w:rsidRPr="00594B3D" w14:paraId="3E9866D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120E7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C0930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D6A56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9348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58689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19B1753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E9E12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701EF0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5FC1B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7C38B6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7AF527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G.05.03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FBE78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Orteza</w:t>
            </w:r>
            <w:proofErr w:type="spellEnd"/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multifunkcyjna</w:t>
            </w:r>
            <w:proofErr w:type="spellEnd"/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HKAFO, obejmująca obręcz biodrową, uda, golenie i stopy z przegubami posiadająca dodatkową funkcję korekcji lub redresji lub wspomagania lokomocji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9ED7AA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68778B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62EDDB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EFCC27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1BE562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6DFB219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64412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C8DE7B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B003CE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2CBAA4" w14:textId="1C9264DC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600E7D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5BCA06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5FCB5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dysfunkcje kończyn dolnych (z wyłączeniem jednoczesnego zaopatrzenia w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ortezę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reciprokalną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60820D2" w14:textId="748AE12C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DFE0E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5000 zł</w:t>
            </w:r>
          </w:p>
        </w:tc>
      </w:tr>
      <w:tr w:rsidR="003251C5" w:rsidRPr="00594B3D" w14:paraId="7190A62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C7E2E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59AF9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B2C3C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0D3D1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ECD9F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1171DCC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306DA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EC7172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C8F5F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4F6DE6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542DA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0B59FE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odciążająca kończynę dolną</w:t>
            </w:r>
          </w:p>
          <w:p w14:paraId="52C49BA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93AEE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BAAC94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1F8D3C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1E1667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F24AFB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6D76844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6BE896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6AA82B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664C2C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29022A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E8E57E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55CE2C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61857BF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8F1298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dysfunkcje kończyny dolnej lub stawu biodrowego w przypadku braku możliwości doboru wyrobu seryjnego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6D279AE" w14:textId="4148EB6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392E20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</w:t>
            </w:r>
          </w:p>
        </w:tc>
      </w:tr>
      <w:tr w:rsidR="003251C5" w:rsidRPr="00594B3D" w14:paraId="730EDC3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BEA21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5CCDE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54F62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7530E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E2FBB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5ADF92D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11299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50D0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826FF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813A66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1C239A6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G.07.01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CE81D1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Orteza</w:t>
            </w:r>
            <w:proofErr w:type="spellEnd"/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reciprokalna</w:t>
            </w:r>
            <w:proofErr w:type="spellEnd"/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(wspomagająca sprzężony ruch naprzemienny) typu RGO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FB0DED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F6280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0DB370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4DADFB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BC6011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625C33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1BF4E0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3223B9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354D4C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8743E6C" w14:textId="37341A13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35063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E8B849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096A2FA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do ukończenia 18. roku życia z:</w:t>
            </w:r>
          </w:p>
          <w:p w14:paraId="49B40119" w14:textId="6FDCBB82" w:rsidR="003251C5" w:rsidRPr="00594B3D" w:rsidRDefault="00D542F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paraparezą wiotką lub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przepuklinami </w:t>
            </w:r>
            <w:proofErr w:type="spellStart"/>
            <w:r w:rsidR="003251C5" w:rsidRPr="00594B3D">
              <w:rPr>
                <w:rFonts w:ascii="Times New Roman" w:hAnsi="Times New Roman" w:cs="Times New Roman"/>
                <w:sz w:val="20"/>
              </w:rPr>
              <w:t>oponowo-rdzeniowymi</w:t>
            </w:r>
            <w:proofErr w:type="spellEnd"/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 z poziomem</w:t>
            </w:r>
          </w:p>
          <w:p w14:paraId="199B029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uszkodzenia od TH12 do L4, lub</w:t>
            </w:r>
          </w:p>
          <w:p w14:paraId="6ABEFA8C" w14:textId="233EAD28" w:rsidR="003251C5" w:rsidRPr="00594B3D" w:rsidRDefault="00D542F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rdzeniowym zanikiem mięśni, lub </w:t>
            </w:r>
          </w:p>
          <w:p w14:paraId="3B9EC6B2" w14:textId="50C00D6C" w:rsidR="003251C5" w:rsidRPr="00594B3D" w:rsidRDefault="00D542F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>dystrofią mięśniową</w:t>
            </w:r>
          </w:p>
          <w:p w14:paraId="55395B7A" w14:textId="1B0AE705" w:rsidR="003251C5" w:rsidRPr="00594B3D" w:rsidRDefault="00D542F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z zachowaną funkcją kończyn górnych możliwą do wykorzystania w celach </w:t>
            </w:r>
            <w:proofErr w:type="spellStart"/>
            <w:r w:rsidR="003251C5" w:rsidRPr="00594B3D">
              <w:rPr>
                <w:rFonts w:ascii="Times New Roman" w:hAnsi="Times New Roman" w:cs="Times New Roman"/>
                <w:sz w:val="20"/>
              </w:rPr>
              <w:t>podpórczych</w:t>
            </w:r>
            <w:proofErr w:type="spellEnd"/>
            <w:r w:rsidR="00CE419A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>z wyłączeniem jednoczesnego zaopatrzenia w ortezę z ujęciem obręczy biodrowej, ud, goleni i stóp typu HKAFO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47735BC" w14:textId="3782441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C551BA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6660 zł</w:t>
            </w:r>
          </w:p>
        </w:tc>
      </w:tr>
      <w:tr w:rsidR="00CE419A" w:rsidRPr="00594B3D" w14:paraId="6B0A8541" w14:textId="77777777" w:rsidTr="003F1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705E41AD" w14:textId="06F6968A" w:rsidR="00CE419A" w:rsidRPr="00594B3D" w:rsidRDefault="00CE419A" w:rsidP="00CE419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H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024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Ortezy kończyn dolnych produkowane seryjnie </w:t>
            </w:r>
          </w:p>
        </w:tc>
      </w:tr>
      <w:tr w:rsidR="003251C5" w:rsidRPr="00594B3D" w14:paraId="48FFA01E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A6EEC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821F10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stabilizująca staw</w:t>
            </w:r>
          </w:p>
          <w:p w14:paraId="292852A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skokowy z wyłączeniem opasek elastycznych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F720C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5B1BC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E9D23E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D774B7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496889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7E03E96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71D92E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49A294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92F200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FED6B9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24543A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1641B95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270C7C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ACF076" w14:textId="4085470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491D0A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3251C5" w:rsidRPr="00594B3D" w14:paraId="7A3BE84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AE70E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2CE9E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1673C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635A0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80964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381116C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A4A97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06F349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AFE6F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4707B5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74B464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DD42B7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sztywna na goleń i stopę z minimum dwiema komorami pneumatycznymi pozycjonującymi staw skokowy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F94895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06593E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3E8528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2B2A25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A0ABE4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9322ED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53AC1E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A2E44D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C13B83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B8F9E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FB6EFE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681DD43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6352B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C6A1A2B" w14:textId="2858E6CE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7AA09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3251C5" w:rsidRPr="00594B3D" w14:paraId="09450C4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82C9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1480D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F90F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89644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D86D4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23E612B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7E37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E6443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926E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B83349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F4124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H.02.02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66CE5A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Orteza na opadającą stopę z usztywnieniem grzbietowym, stabilizująca i 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lastRenderedPageBreak/>
              <w:t>podtrzymująca stopę od strony grzbietowej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AB3580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CHI DZI</w:t>
            </w:r>
          </w:p>
          <w:p w14:paraId="6D44603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32B810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702F21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70E4DD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NEURO</w:t>
            </w:r>
          </w:p>
          <w:p w14:paraId="7ACE44F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638B9B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93A1A7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51637C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0667A0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66422E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5A9ADE6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252753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dysfunkcja kończyny dolnej wynikająca z osłabienia zgięcia grzbietowego stopy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066FB52" w14:textId="5FED9849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9C451C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3251C5" w:rsidRPr="00594B3D" w14:paraId="31B08DD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8535E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72EAC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A52C0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98008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94D6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00FA524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32ADE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456CE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6FA8E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B5F341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3E24F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H.02.03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41E091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typu łuska na opadającą stopę wykonana z materiałów termoplastycznych, obejmująca min. ¾ długości stopy, podtrzymująca stopę od strony podeszwowej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F4F8D3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9E9A3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3398B0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19666B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1EEC9D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0C2A57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6525D9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0DDF6E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E569FF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C44884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C2BC2D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15DE5F7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F0021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 wymagająca podtrzymania stopy od strony podeszwowej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0E64D5" w14:textId="21E6226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A3EEEE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BD3683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5DFD9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D7772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0219E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9C3B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C5E7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344CE17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71B4E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49C6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615A5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0FF051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50D63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H.02.04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036376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Dynamiczna orteza typu łuska na opadającą stopę obejmująca podudzie od strony przedniej lub tylnej, wykonana z włókna węglowego lub szklanego, obejmująca min ¾ długości stopy, podtrzymująca stopę od strony podeszwowej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F8FC5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CF60BE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6332C0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42DE31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F6DA03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BA7C33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4DF98E4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9D3ACC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897511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0EA54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CE6E73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141D83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kończyny dolnej wymagająca podtrzymania stopy od strony podeszwowej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1093B8" w14:textId="038BF6E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4FFB63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617962F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72653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A2F65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D0E98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9CBBC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DCE7A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  <w:p w14:paraId="28AF14F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C4C6E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10B24B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94973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5CE3EC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8D62C4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6D0FB0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stawu kolanowego z zawiasami</w:t>
            </w:r>
          </w:p>
          <w:p w14:paraId="41FF846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286C5A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75A2D0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97F363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04F114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4564AF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D878F9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49D1E9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AABC5F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AD7AF7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F741EC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4CEC13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AD748E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 związana z:</w:t>
            </w:r>
          </w:p>
          <w:p w14:paraId="40148B4D" w14:textId="36A357EB" w:rsidR="003251C5" w:rsidRPr="00594B3D" w:rsidRDefault="0072388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 niestabilnością stawu kolanowego lub rzepki lub</w:t>
            </w:r>
          </w:p>
          <w:p w14:paraId="6F30EA74" w14:textId="3370AADD" w:rsidR="003251C5" w:rsidRPr="00594B3D" w:rsidRDefault="0072388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 łagodnymi urazami łąkotki czy wiązadeł, także po ich rekonstrukcji, lub</w:t>
            </w:r>
          </w:p>
          <w:p w14:paraId="429F4A0B" w14:textId="0457A79F" w:rsidR="003251C5" w:rsidRPr="00594B3D" w:rsidRDefault="0072388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 wczesnymi stadiami choroby zwyrodnieniowej, lub</w:t>
            </w:r>
          </w:p>
          <w:p w14:paraId="73E86308" w14:textId="31C62F3E" w:rsidR="003251C5" w:rsidRPr="00594B3D" w:rsidRDefault="0072388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 urazami tkanek miękkich stawu kolanowego, lub</w:t>
            </w:r>
          </w:p>
          <w:p w14:paraId="352C1E59" w14:textId="1B0F2502" w:rsidR="003251C5" w:rsidRPr="00594B3D" w:rsidRDefault="0072388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 przeciążeniami stawu kolanowego i stanem zapalnym w jego obrębie, </w:t>
            </w:r>
          </w:p>
          <w:p w14:paraId="7894FA4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wymagająca zastosowania ortezy stawu kolanowego z zawiasami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65317C5" w14:textId="0FD0278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CC3923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DA2245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4AFB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9132F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C67D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07D16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FA699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6FB2812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119C3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A1FAB6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1BFC1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D0FA16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59FE3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H.03.02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7A7C8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stawu kolanowego z ruchomym stawem kolanowym z regulacją kąta zgięcia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1089E0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2A2B7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771FD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ONKO</w:t>
            </w:r>
          </w:p>
          <w:p w14:paraId="2B1FA2A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FIZJO SPEC</w:t>
            </w:r>
          </w:p>
          <w:p w14:paraId="77AF1E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NEURO</w:t>
            </w:r>
          </w:p>
          <w:p w14:paraId="142F4C4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NEURO DZI</w:t>
            </w:r>
          </w:p>
          <w:p w14:paraId="758E5CC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189B9A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REHA</w:t>
            </w:r>
          </w:p>
          <w:p w14:paraId="4BA3E5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9EC14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A68E83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5A1DE7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 wymagające kontroli zakresu ruchów w stawie kolanowym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DFB266" w14:textId="69038CCF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CBDDF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8B2119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AECCB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1924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8688C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3A67A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A83DF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  <w:p w14:paraId="655E696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FE562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3B154B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ACA7E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E35E77E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259FBC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11C583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pooperacyjna (ROM) stawu kolanowego z regulacją zakresu ruchomości zgięcia i wyprostu, obejmująca co najmniej ¾ długości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771BAF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11E159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A2EC10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EB029D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741417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D796CE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65327A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F249CF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AA76AA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B3733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657EA0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5BB1C9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 związana z pooperacyjnym unieruchomieniem co najmniej ¾ długości kończyny dolnej a następnie wprowadzeniem stopniowej mobilności dzięki zastosowaniu regulacji kąta zgięcia i wyprostu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643955C" w14:textId="042335F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C5A41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3C83BA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FEA9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501E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17951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BFBC2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A2A08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F52BE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1A34B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02497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7934D5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3A674E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H.03.04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3E0857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funkcjonalna stawu kolanowego o konstrukcji ramowej z zachowaniem ruchu zgięcia i wyprostu z regulacją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76CBFC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206332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2E5FED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C6D7DF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F86C8C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0D216F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6C71DC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FCE294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312FF7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ADF03D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8A3553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D097128" w14:textId="2DCA9245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niestabilność kolana po przebytych urazach lub operacjach po odzyskaniu przez pacjenta pełnego zakresu ruchu, wymagająca funkcjonalnego i rehabilitacyjnego wsparcia; z wyłączeniem urazów wynikających z wyczynowego lub zawodowego uprawiania sportów przez pacjentów </w:t>
            </w:r>
            <w:r w:rsidR="0072388C">
              <w:rPr>
                <w:rFonts w:ascii="Times New Roman" w:hAnsi="Times New Roman" w:cs="Times New Roman"/>
                <w:sz w:val="20"/>
              </w:rPr>
              <w:t>powyżej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26</w:t>
            </w:r>
            <w:r w:rsidR="0072388C">
              <w:rPr>
                <w:rFonts w:ascii="Times New Roman" w:hAnsi="Times New Roman" w:cs="Times New Roman"/>
                <w:sz w:val="20"/>
              </w:rPr>
              <w:t>.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roku 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E46D244" w14:textId="2298C305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DFD402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A7E22C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0B0AE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AE02E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B240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4D78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ADBE8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73CC8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7A8F25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D23D1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86F139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408DF1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H.03.05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637B6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Orteza odciążająca staw kolanowy typu OA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A81F68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6DBB0A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513AF3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F35703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01F311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7AB3F4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FA6A32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6CD5F9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FD8F09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925DF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A2BC4C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C286C9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dolnej związana ze szpotawością kolana lub z chorobą zwyrodnieniową stawów kolanowych, znacznie ograniczająca poruszanie się, przy akceptacji ze strony pacjenta na noszenie ortezy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5DAD171" w14:textId="5E9E5DC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A1CE2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CFAF75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4FB57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16AB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991D6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0976C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1E3D8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2C503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0D5F50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0E4F0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F6E758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2EFB41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H.03.06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0DD07B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Tutor unieruchamiający stawu kolanowego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A7DA8C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1C105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4FA21B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AEBE0F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36213C4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411D7D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2B9141F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E9CA72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AC557C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FC4B08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7B4F8F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4C0185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dysfunkcje kolana wymagające unieruchomienia, w przypadku przeciwwskazań do zastosowania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tutoru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gipsowego lub oczekiwanych lepszych efektach terapeutycznych przy zastosowaniu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tutoru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87277B5" w14:textId="679EA51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lastRenderedPageBreak/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A6713C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1BA99C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9FE41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FEC9D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91CB1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2A167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ACA18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BDB13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43E6B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6D79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3B5A5A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EA9FE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A933A3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Orteza stawu biodrowego ograniczająca odwodzenie lub </w:t>
            </w: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przywodzenie</w:t>
            </w:r>
            <w:proofErr w:type="spellEnd"/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w stawie biodrowym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D2C87B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060A6B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6E7BB5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30A55F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E91A7E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74E2E5F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F9E1E0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FF3145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B5F212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B8676D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08A8C2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E303AF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dysfunkcje w stawie biodrowym wymagające ograniczenia odwodzenia i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przywodzenia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w stawie biodrowym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5209EA" w14:textId="5AEE7E9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553321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6E9627C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9FBBF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B18E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F7EAE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FC741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FE891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DD54E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0EE1F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03FA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971CE2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181F0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H.04.02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0F97F2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Orteza staw biodrowy unieruchamiająca z zakresem regulacji zgięcia, wyprostu, odwodzenia i </w:t>
            </w: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przywodzenia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E8F97C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5BF090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CCB54C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F7FFEF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C65AED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3F2194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9C137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471666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D7209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F0F63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1450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92380A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20ADE6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dysfunkcje w stawie biodrowym wymagające jego unieruchomienia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6040D69" w14:textId="37C9632E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4833AC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8B4734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DEE4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AA0FC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C08C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5A939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DBE0B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47B6E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4166A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0C1CA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A61770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DB8777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8CBDAE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Orteza na całą kończynę dolną z ujęciem stopy z regulacją kąta</w:t>
            </w:r>
          </w:p>
          <w:p w14:paraId="4F9AE05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zgięcia w stawie kolanowym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9D111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BA594F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A51B4D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B94149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AE5E4C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70877C6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8BCD69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F80F78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1A406D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A79DC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800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55BD6A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474B2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 dolnej w stanie kolanowym lub w obrębie stopy lub stawu skokowego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D1A88EF" w14:textId="347059A9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E03FF2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81C3B2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212AC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72F43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0F358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8620B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A1D2B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1C8B6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D6DC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091FF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7A3306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4E16C4F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H.06.01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A8E806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Szyna Denis-Browna lub inna szyna derotacyjna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7E1FA3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348EC4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F9DCAB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375D32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A32336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72EA745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277D445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BB342E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71B53F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E710AB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1B4DC2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26FB87D" w14:textId="660DCF4F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stopa końsko-szpotawa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3055CD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według wskazań</w:t>
            </w:r>
          </w:p>
          <w:p w14:paraId="5FC7953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medycznych dla dzieci do ukończenia</w:t>
            </w:r>
          </w:p>
          <w:p w14:paraId="06B5765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5.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A8ABDE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E385CB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4231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436DD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Obuwie lub orteza do szyny derotacyjnej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D8CE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382938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3632C1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EA02E9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2288A2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84913F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690F3F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1EBBB1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B747CC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E4A79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FEA4C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041401" w14:textId="35A278D8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stopa końsko-szpotawa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01632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według wskazań</w:t>
            </w:r>
          </w:p>
          <w:p w14:paraId="1FE05FF9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medycznych dla dzieci do ukończenia</w:t>
            </w:r>
          </w:p>
          <w:p w14:paraId="7DCE84D5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5.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AD41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F18A63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34A906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H.07.02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B146033" w14:textId="35BE8E85" w:rsidR="003251C5" w:rsidRPr="00594B3D" w:rsidRDefault="003251C5" w:rsidP="0072388C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odwodząca do leczenia</w:t>
            </w:r>
            <w:r w:rsidR="007238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rozwojowej dysplazji stawu</w:t>
            </w:r>
            <w:r w:rsidR="007238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biodrowego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7BB735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D44E9A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7C5BBF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7C7A61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13C0AF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77D5F3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FBA0D9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FA7CFB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3D971E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7F4A35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F2BC97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DDD2AF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dysplazja stawu biodrowego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8C6BAF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według wskazań</w:t>
            </w:r>
          </w:p>
          <w:p w14:paraId="0AFFA97E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medycznych dla dzieci do ukończenia</w:t>
            </w:r>
          </w:p>
          <w:p w14:paraId="0D1601B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2.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04DADF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DA7921" w:rsidRPr="00594B3D" w14:paraId="3DEDC4E6" w14:textId="77777777" w:rsidTr="0094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25C97DD9" w14:textId="2ED922FD" w:rsidR="00DA7921" w:rsidRPr="00594B3D" w:rsidRDefault="00DA7921" w:rsidP="00DA7921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I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024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Ortezy kończyn górnych wykonywane na zamówienie</w:t>
            </w:r>
          </w:p>
        </w:tc>
      </w:tr>
      <w:tr w:rsidR="003251C5" w:rsidRPr="00594B3D" w14:paraId="08DDF8A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5A787F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I.01.01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71700F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na rękę i przedramię typu WHO bez przegubów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88CEA7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10B657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D4073D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CA9421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458782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105E18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9AAF4A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E7986D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73782F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7A8C7F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750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10B9D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59D8B2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EF3EC4" w14:textId="23D8742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47ADA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 zł</w:t>
            </w:r>
          </w:p>
        </w:tc>
      </w:tr>
      <w:tr w:rsidR="003251C5" w:rsidRPr="00594B3D" w14:paraId="56AE0D4D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9B50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C29F8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6E59D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79E44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382B3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DF0DF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2771B5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41F05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DABE20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E4118B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I.01.02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25D105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na rękę i przedramię typu WHO z przegubami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748FC4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602F06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9CCA91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B8051E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4D3676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D33D69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28BCC4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CCBA50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B86529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B1C01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C72EC7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FE5431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94C220D" w14:textId="2CDF43DC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8C30BE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</w:t>
            </w:r>
          </w:p>
        </w:tc>
      </w:tr>
      <w:tr w:rsidR="003251C5" w:rsidRPr="00594B3D" w14:paraId="729E5DC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AE2D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ADF44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821AC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9C78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77E59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B005D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DCA1E9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3C1FD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E681FC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080CA5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I.02.01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7DEB7F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na przedramię i ramię z ujęciem ręki typu EWHO z przegubami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644EC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D284BC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DF1280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3798861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15D882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C3E4CC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D13BF0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993BEB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240755A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86DE1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A65533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C356DB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8BE18EA" w14:textId="542A576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FCE74E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750 zł</w:t>
            </w:r>
          </w:p>
        </w:tc>
      </w:tr>
      <w:tr w:rsidR="003251C5" w:rsidRPr="00594B3D" w14:paraId="7738D5D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980F5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91C56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4F458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C2E7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FEF81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81B14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79C4FC" w14:textId="77777777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86BE2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921" w:rsidRPr="00594B3D" w14:paraId="220BDFB1" w14:textId="77777777" w:rsidTr="00F42FAF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5861266C" w14:textId="241F38C1" w:rsidR="00DA7921" w:rsidRPr="00594B3D" w:rsidRDefault="00DA7921" w:rsidP="00DA7921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J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024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Ortezy kończyn górnych produkowane seryjnie (z wyłączeniem opasek elastycznych)</w:t>
            </w:r>
          </w:p>
        </w:tc>
      </w:tr>
      <w:tr w:rsidR="003251C5" w:rsidRPr="00594B3D" w14:paraId="01E2CD1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156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8033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Orteza ręki stabilizująca lub korygująca, z wyłączeniem aparatu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Stacka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i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Capenera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604E4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DA849A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C1E13D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8EBCAD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8D25D2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94B4A1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8677BA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4FE865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374699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0358F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160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78BB6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BAE0D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0AAAB" w14:textId="0A9277B5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B020A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3DB061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4E3AED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B68D9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F63194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7CE55F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1C4F15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B6CA10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16A6961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A596DE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09DF96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84CCB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AF2D3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regulowana na rękę i przedramię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6D75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05F490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282063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134151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619C8E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63E3E6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CEDF85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05D47E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59B122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150B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74C3A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82912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070A1C" w14:textId="1A71B6D5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1BD3E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492A68A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77590C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43FEA2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306950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E9157D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8E2879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578EBE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AFE9F03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527025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CD04AB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0BE68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J.03.01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97C68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Orteza regulowana stawu łokciowego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A8CC3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3AF2E4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28F1A8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6F9AAD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31C1FB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8F8D9D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DC9CF5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2242C5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0C53F6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1DFE6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B580D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1DC17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stawu łokciowego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9456B0" w14:textId="1B23A7BB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CE70F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D8C844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DCFDF1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AD880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E489A9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5F33C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9511CB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7C6D19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163BAD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A0499C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861DEAD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BB132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DA689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regulowana stawu łokciowego z ujęciem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EBC6F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63BF41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50F65B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ABE6ED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66AEA82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57705D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228D3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34B103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1B8FF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3605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82408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F396B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stawu łokciowego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E92878" w14:textId="43022FA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C25C7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958754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A87B7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94B42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CF4F8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E2A92F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255961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86B50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7FC83D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D5B79B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A2D1EB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98404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E66D3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stawu łokciowego z regulacją kąta zgięcia bez ujęcia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F96C4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DBC366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87F563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81A9B0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FBA0D8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FA5871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C3BC2F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BB42AA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9D4C16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0C4E8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2C8CA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C715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stawu łokciowego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57A9C" w14:textId="4C53C85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ADA8A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DCA125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FFFFD9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AF682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63BC7A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E666A6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A0D592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D22BF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9214A9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D38240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1785F0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E03C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J.04.02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54768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stawu łokciowego z regulacją kąta zgięcia z ujęciem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534B6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9811AD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8EEA0C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59A34B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7E4AB6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7A8FF88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03E9E7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D5267C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D64966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EC17A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557BF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81F2C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stawu łokciowego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4B5E50" w14:textId="34BF6DE9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6DE86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C0206E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E2533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9ECC8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1A352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5771E7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5D9C07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DBA206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87AC519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E81F3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6C004A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CF8CC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59A03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Orteza na ramię i bark, z wyłączeniem temblaków i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ortez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typu „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Dessault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642E9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45CB4D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3938A3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E29D9C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4693E4C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2BBB4E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618C8C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FDA7A1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B8AA65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1D07B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BEC23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2D88D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stany pourazowe; stany pooperacyjne stawu barkowego; zespoły bólowe barku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7067D" w14:textId="2414E72F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F088E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88E087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F7FE14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7F2FDE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003199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1F8FF0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85BCB1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48A0EC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F65228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5EAB77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454791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E7465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838AA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na ramię i bark typu „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Dessault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AB7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811884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3A6BC2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E8CF74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0F6B00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62CC3C4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0318F6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856C52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3D50F4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7E88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130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60D67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1169E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stany pourazowe; stany pooperacyjne stawu barkowego; zespoły bólowe barku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17A8DF" w14:textId="00A09C69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B6151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F0D65C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7B62E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1E6D4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53D4A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811CE8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E2DE6C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1FBBEF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1DA76B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509ABB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10009B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622B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6D97E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odwodząca stawu barkowego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6923D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D913F1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82ED1A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72D4A7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F8E481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0706F4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468BC5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10F655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6AFE33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ABC32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AFF7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D776E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stany pourazowe; stany pooperacyjne stawu barkowego; zespoły bólowe barku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FA8E95" w14:textId="1FC6D0A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3CC93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0DE69F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98176F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6BCBDA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C3F7F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60DCD0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A8036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3AF115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E3A193D" w14:textId="77777777" w:rsidR="003251C5" w:rsidRPr="00594B3D" w:rsidRDefault="003251C5" w:rsidP="006A2D0D">
            <w:pPr>
              <w:rPr>
                <w:rFonts w:cs="Times New Roman"/>
                <w:color w:val="00000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5E72E0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4ED517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94CA7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J.07.02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2893A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odwodząca stawu barkowego z regulacją kąta odwiedzenia w zakresie min. 60</w:t>
            </w:r>
            <w:r w:rsidRPr="00594B3D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° oraz regulacją kąta rotacji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B5EFC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3BBD35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4BA923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489597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04394D1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54F740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422F00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B5E50C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C4E747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D677F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600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C4C88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E74D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stany pourazowe lub stany pooperacyjne stawu barkowego lub zespoły bólowe barku wymagające regulacji kąta odwiedzenia w zakresie min. 60</w:t>
            </w:r>
            <w:r w:rsidRPr="00594B3D">
              <w:rPr>
                <w:rFonts w:ascii="Times New Roman" w:hAnsi="Times New Roman" w:cs="Times New Roman"/>
                <w:color w:val="212529"/>
                <w:sz w:val="20"/>
                <w:shd w:val="clear" w:color="auto" w:fill="FFFFFF"/>
              </w:rPr>
              <w:t>° oraz regulacji kąta rotacji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E4DE6E" w14:textId="5D9CEDA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5EDB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587975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F5AD68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E5283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445067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7161BC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634C0F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0DBA07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4A8D6AB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C40303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921" w:rsidRPr="00594B3D" w14:paraId="3495BB92" w14:textId="77777777" w:rsidTr="00E20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43371E64" w14:textId="364EDE9B" w:rsidR="00DA7921" w:rsidRPr="00FD03B8" w:rsidRDefault="00DA7921" w:rsidP="00DA7921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FD03B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Grupa K </w:t>
            </w:r>
            <w:r w:rsidR="00160244">
              <w:rPr>
                <w:rFonts w:ascii="Times New Roman" w:hAnsi="Times New Roman" w:cs="Times New Roman"/>
                <w:b/>
                <w:bCs w:val="0"/>
                <w:sz w:val="20"/>
              </w:rPr>
              <w:t>–</w:t>
            </w:r>
            <w:r w:rsidR="00160244" w:rsidRPr="00FD03B8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Pr="00FD03B8">
              <w:rPr>
                <w:rFonts w:ascii="Times New Roman" w:hAnsi="Times New Roman" w:cs="Times New Roman"/>
                <w:b/>
                <w:bCs w:val="0"/>
                <w:sz w:val="20"/>
              </w:rPr>
              <w:t>Gorsety i ortezy głowy wykonywane na zamówienie</w:t>
            </w:r>
          </w:p>
        </w:tc>
      </w:tr>
      <w:tr w:rsidR="003251C5" w:rsidRPr="00594B3D" w14:paraId="7D43863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49905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432BA8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Gorset zapewniający niepełne odciążenie i stabilizacje, z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wyłączeniem gorsetu typu Jewetta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929FEE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CHI DZI</w:t>
            </w:r>
          </w:p>
          <w:p w14:paraId="3B245FC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D7BEF5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699114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0939A23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3102F3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EF0C6D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6083EB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55A7D1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B7EE02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D6A4CD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21222E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kręgosłupa lub klatki piersiowej, w przypadku braku</w:t>
            </w:r>
          </w:p>
          <w:p w14:paraId="5CD0DE9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możliwości doboru wyrobu seryjnego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3F914C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 xml:space="preserve">raz na 6 miesięcy </w:t>
            </w:r>
          </w:p>
          <w:p w14:paraId="15A038F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3EB7426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77BA3B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 zł</w:t>
            </w:r>
          </w:p>
        </w:tc>
      </w:tr>
      <w:tr w:rsidR="003251C5" w:rsidRPr="00594B3D" w14:paraId="35FED55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806EF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2E50D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E0817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D40DB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1E408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F47B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8F70A0" w14:textId="435668C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dorośli 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E0A3F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4BF67FE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C4AE3D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01461CA" w14:textId="5FFFEE2A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Gorset odciążająco-stabilizujący, z wyłączeniem gorsetu typu Jewetta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8F8475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7D4CC7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9B4A32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1E3282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287D04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F4E46E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901EEB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A2FDF8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99F6AA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CC5BD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1750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1ED388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49D7313" w14:textId="31DF4991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dysfunkcja kręgosłupa lub klatki piersiowej; choroby nerwowo-mięśniowe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545AF2" w14:textId="79F4944B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31D4D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580 zł</w:t>
            </w:r>
          </w:p>
        </w:tc>
      </w:tr>
      <w:tr w:rsidR="003251C5" w:rsidRPr="00594B3D" w14:paraId="0E81589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0548F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D602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EEC75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62CC5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0452C9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CCB60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6F4F0E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38AE3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BC06F92" w14:textId="77777777" w:rsidTr="00DA7921">
        <w:trPr>
          <w:cantSplit/>
          <w:trHeight w:val="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2F76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EE71B6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Kamizelka stabilizująca kompresyjna na bazie lycry typu SPIO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3128C7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9A29EF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EB97AB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CA5AA8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A8BD40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615232C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2972466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004601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2E66D4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CFB155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76F38B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0DFE3E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porażenie mózgowe, w przypadku braku możliwości doboru wyrobu seryjnego; z wyłączeniem jednoczesnego zaopatrzenia w L.04.01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37E951" w14:textId="495AB52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3FEA9A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2BB1C6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51B7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7A8B0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336DC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5FDB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E2702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F663D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24B5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F1F11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456955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F3D90D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81D8F76" w14:textId="54C0E69B" w:rsidR="003251C5" w:rsidRPr="00594B3D" w:rsidRDefault="003251C5" w:rsidP="006A7773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Gorset korekcyjny do leczenia skolioz lub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kyfoz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domodelowaniem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według wskazań medycznych w trakcie jego</w:t>
            </w:r>
            <w:r w:rsidR="006A77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użytkowania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11560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C242F5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33A28A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93754A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AB87D4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2AA5C5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CA455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767A9E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EEDF68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A17A3A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2800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7EE65B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4FC1A0E2" w14:textId="77777777" w:rsidR="003251C5" w:rsidRPr="00594B3D" w:rsidRDefault="003251C5" w:rsidP="006A2D0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245D1C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skolioza o kącie skrzywienia co najmniej 20° kąta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Cobba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; pogłębiona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kyfoza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odcinka piersiowego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B8E54D3" w14:textId="2F7ED41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dzieci do ukończenia 18. roku życia nie częściej niż raz na 6 miesięcy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  <w:p w14:paraId="7E591B0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B700AA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930 zł</w:t>
            </w:r>
          </w:p>
        </w:tc>
      </w:tr>
      <w:tr w:rsidR="003251C5" w:rsidRPr="00594B3D" w14:paraId="6223890D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AC2C8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535E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tułowia lędźwiowo-krzyżowa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617FE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B73FE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4BEFE42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4D119D7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37D3AA0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E2E1A9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9BFFDF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57E82A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16855E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B37E9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0B54B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EF59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dysfunkcja kręgosłupa </w:t>
            </w:r>
            <w:r w:rsidRPr="00594B3D">
              <w:rPr>
                <w:rFonts w:ascii="Times New Roman" w:hAnsi="Times New Roman" w:cs="Times New Roman"/>
                <w:sz w:val="20"/>
              </w:rPr>
              <w:t>w przypadku braku możliwości doboru wyrobu seryjnego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038EF" w14:textId="12192983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F5009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</w:t>
            </w:r>
          </w:p>
        </w:tc>
      </w:tr>
      <w:tr w:rsidR="003251C5" w:rsidRPr="00594B3D" w14:paraId="73FDE45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84D916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2D0533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D1653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C80F30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9F7668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324F18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B51BEFF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A19347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E513D2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6E2D98C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664BB72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Orteza korekcyjna głowy wykonana na podstawie skanowania 3D wraz z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domodelowaniem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według wskazań medycznych w trakcie jej użytkowania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</w:tcPr>
          <w:p w14:paraId="01BD51E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56FC718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D9CE52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70FB2C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CHI</w:t>
            </w:r>
          </w:p>
          <w:p w14:paraId="304968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B41E20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798837CC" w14:textId="77777777" w:rsidR="003251C5" w:rsidRPr="003946A4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946A4">
              <w:rPr>
                <w:rFonts w:ascii="Times New Roman" w:hAnsi="Times New Roman" w:cs="Times New Roman"/>
                <w:color w:val="000000" w:themeColor="text1"/>
                <w:sz w:val="20"/>
              </w:rPr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79D17B7A" w14:textId="77777777" w:rsidR="003251C5" w:rsidRPr="003946A4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3946A4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747AE696" w14:textId="516339E8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jednorazowo dzieci od 4</w:t>
            </w:r>
            <w:r w:rsidR="006A777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do 12</w:t>
            </w:r>
            <w:r w:rsidR="006A777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miesiąca życia z ciężkim i bardzo ciężkim stopniem </w:t>
            </w:r>
            <w:proofErr w:type="spellStart"/>
            <w:r w:rsidRPr="00594B3D">
              <w:rPr>
                <w:rFonts w:ascii="Times New Roman" w:eastAsia="Times New Roman" w:hAnsi="Times New Roman" w:cs="Times New Roman"/>
                <w:sz w:val="20"/>
              </w:rPr>
              <w:t>plagiocefalii</w:t>
            </w:r>
            <w:proofErr w:type="spellEnd"/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 lub brachycefalii, które mimo terapii konwencjonalnej nie uzyskują zadowalających efektów terapeutycznych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9ECFEA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jednorazowo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03F237B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DA7921" w:rsidRPr="00594B3D" w14:paraId="7C486B91" w14:textId="77777777" w:rsidTr="00A8105B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63B39AD9" w14:textId="3BDD6CFA" w:rsidR="00DA7921" w:rsidRPr="003946A4" w:rsidRDefault="00DA7921" w:rsidP="00DA7921">
            <w:pPr>
              <w:pStyle w:val="LITlitera"/>
              <w:suppressAutoHyphens/>
              <w:ind w:left="0" w:firstLine="0"/>
              <w:jc w:val="left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>Grupa L - Gorsety i ortezy ortopedyczne tułowia lub szyi produkowane seryjnie</w:t>
            </w:r>
          </w:p>
        </w:tc>
      </w:tr>
      <w:tr w:rsidR="003251C5" w:rsidRPr="00594B3D" w14:paraId="14AAB7D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15399B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F3D5EBD" w14:textId="6677E2F0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Gorset sztywny</w:t>
            </w:r>
            <w:r w:rsidR="00D542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stabilizująco-unieruchamiający odcinek piersiowo-lędźwiowo-krzyżowy</w:t>
            </w:r>
            <w:r w:rsidR="007B679A">
              <w:rPr>
                <w:rFonts w:ascii="Times New Roman" w:hAnsi="Times New Roman" w:cs="Times New Roman"/>
                <w:sz w:val="20"/>
              </w:rPr>
              <w:t xml:space="preserve"> t</w:t>
            </w:r>
            <w:r w:rsidRPr="00594B3D">
              <w:rPr>
                <w:rFonts w:ascii="Times New Roman" w:hAnsi="Times New Roman" w:cs="Times New Roman"/>
                <w:sz w:val="20"/>
              </w:rPr>
              <w:t>ypu Jewetta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68879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527DA0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4E3C40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0E38AF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4572AC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F11EB1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3D74B6E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419A4A9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572C9D0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65921B3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312C0EB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023D394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1CA43F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9EFE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993914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D3A3D3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dysfunkcja kręgosłupa w następstwie schorzeń i urazów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E4C608B" w14:textId="2624254D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20996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A83CED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45BE41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44A1230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8A8680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FAB649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D3E56A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B8F638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E99BC9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B0A705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0DA018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A2A1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31AFA27" w14:textId="73574059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Gorset sztywny. stabilizująco-unieruchamiający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odcinek piersiowo-lędźwiowo-krzyżowy</w:t>
            </w:r>
            <w:r w:rsidR="007B67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typu Jewetta ze stabilizacją odcinka szyjnego – niską (diadem) lub wysoką (diadem i halo)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CFB82A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CHI DZI</w:t>
            </w:r>
          </w:p>
          <w:p w14:paraId="47D054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E4F3A6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080BBF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45B8BDB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B51EE8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713909A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43476F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5BC4517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157658D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783AE75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06C9565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501EC6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5D6BFA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A831EF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46E30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dysfunkcja kręgosłupa w następstwie schorzeń i urazów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7FAD74" w14:textId="4C63B8A4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A2DF9E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C00CB2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67A026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BBA34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74B86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D35C2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5830D1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F9961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A45FB0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9BBFDB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635D95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57DFB5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D21367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Pas stabilizujący odcinek lędźwiowo-krzyżowy lub miednicę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E32591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1C91224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6DD8E2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CA3787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65212B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5A52FC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1D26C6B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3A19FF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1A827F8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1B632BE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697BF7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469918D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A59C29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08A412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2F2D8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95FE47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zespoły bólowe kręgosłupa lędźwiowo-krzyżowego; rozejście spojenia łonowego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ECCD723" w14:textId="69822EF6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3664A1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AF109B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DF5E8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3A5A4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7A62B9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CE2F2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98116D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5638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ECA423B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05BC06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59F301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C0E39E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8CF070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lędźwiowo-krzyżowa ze stalkami lub fiszbinami typu sznurówka zapewniająca odciążenie niepełne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4DDB1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ADB77C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08F908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EA9109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6EF5B5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790B53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458510F1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CE7C11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01E7A3D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2E862F9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CDBEF8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4C80BF5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23980E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312703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567A91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4CF20F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dysfunkcja obejmująca odcinek L-S kręgosłupa (zespoły bólowe w odcinku lędźwiowym)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315BE1" w14:textId="23E76B81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59EBC0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2899B3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705490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0D0A8B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FE4DC9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9EEF5C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F57BAB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3A20B9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AA474C7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20E1F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A3052F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415838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8646C8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Orteza lędźwiowo-krzyżowo-piersiowa, ze stalkami lub fiszbinami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typu sznurówka zapewniająca odciążenie niepełne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FA4395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CHI DZI</w:t>
            </w:r>
          </w:p>
          <w:p w14:paraId="1A39287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1DD1E68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8856A3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51496B8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8AF94F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52F320B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43B343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7E5022F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635A1B8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2DF9E2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27C3254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4799F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8E9171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127B78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B89EA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 xml:space="preserve">dysfunkcja obejmująca odcinek L-S kręgosłupa oraz co najmniej kręgi Th11 i Th12 kręgosłupa (zespoły 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lastRenderedPageBreak/>
              <w:t>bólowe w odcinku lędźwiowym i piersiowym)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4AAE94C" w14:textId="189B8F64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lastRenderedPageBreak/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BC4DBC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6DA239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AEB6FE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5309DC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52293D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A8DAAA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7D9319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2516FE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93E2A1C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0E25B6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AE6E8C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9950EA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L.03.03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6602DF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Orteza lędźwiowo-krzyżowo-piersiowa, ze stalkami lub fiszbinami typu sznurówka z systemem mocowań wokół ramion zapewniająca odciążenie niepełne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2CFCB3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8B32A0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C60722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7B0969E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3300A2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5012D6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29371EE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42A9925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7E60925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59DBC37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5EE58EC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27A45CF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7901BD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E880CD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460C3B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40D4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dysfunkcja obejmująca odcinek L-S kręgosłupa oraz co najmniej kręgi Th11 i Th12 kręgosłupa (zespoły bólowe w odcinku lędźwiowym i piersiowym)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521C24C" w14:textId="6BC539D8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27A4B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C32C67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77D148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488562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D5E065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B25E7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83CBBD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CFFD81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E10C24A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3FA80F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9490DC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12F4C6A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5375E56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Kamizelka stabilizująca kompresyjna na bazie lycry typu SPIO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6CEFBB5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3F23D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F2DB24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71C839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BF1FE9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DC1D26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FB1C5E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202453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C2683C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1C9A74F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800 zł za kamizelkę</w:t>
            </w:r>
          </w:p>
          <w:p w14:paraId="6C85CB0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3CA6D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67E5724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85CFF9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porażenie mózgowe; z wyłączeniem jednoczesnego zaopatrzenia w </w:t>
            </w:r>
            <w:r w:rsidRPr="00594B3D">
              <w:rPr>
                <w:rFonts w:ascii="Times New Roman" w:eastAsia="Times New Roman" w:hAnsi="Times New Roman" w:cs="Times New Roman"/>
                <w:sz w:val="20"/>
              </w:rPr>
              <w:t>K.02.01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52C5B40B" w14:textId="722371AA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0598FDB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DDFD2BA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2A3222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762F4B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1A53A8B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bottom w:val="single" w:sz="4" w:space="0" w:color="7F7F7F" w:themeColor="text1" w:themeTint="80"/>
            </w:tcBorders>
          </w:tcPr>
          <w:p w14:paraId="167C34D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041D6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56E9F26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68064E42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54F5342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8B8E12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EA419B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87C3E4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416E02B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346BB114" w14:textId="07CDD6A8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1600 zł za kamizelkę z termoplastycznym panelem tyln</w:t>
            </w:r>
            <w:r w:rsidR="00543CAA">
              <w:rPr>
                <w:rFonts w:ascii="Times New Roman" w:hAnsi="Times New Roman" w:cs="Times New Roman"/>
                <w:color w:val="000000" w:themeColor="text1"/>
                <w:sz w:val="20"/>
              </w:rPr>
              <w:t>y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2750A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7F1C1B5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74515B86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031272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B16871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57A2A67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15D891B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05A468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1250CC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40C94A6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53798A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40E6F1BD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6D4C1A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6874CC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48C88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541E11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Kołnierz półsztywny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645D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45C7D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B47CDF3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3CB4C86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lastRenderedPageBreak/>
              <w:t>FIZJO SPEC</w:t>
            </w:r>
          </w:p>
          <w:p w14:paraId="7E7A0630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A4C64A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4FBE7FB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5A372F0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12150B2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4C5A5DB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1CA214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026C6F6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4FB640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B38C8D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35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C7ECE3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B98DC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zespoły bólowe odcinka kręgosłupa szyjnego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48048C2" w14:textId="45C138C5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7408E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6423AA2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F986E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5C44A5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6659BB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314863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56DBCA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DEC2AB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830721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595EFF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F2BA14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426DD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L.05.02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A7C66E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Kołnierz sztywny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184CD0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EB9DA2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0AF32A4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2DAA391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65D09E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6A511DD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44F2629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21BD68D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7A6BD11A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1541B9D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58386C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71D69566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02E55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C9B9B2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80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89C3E8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D17713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dysfunkcja kręgosłupa szyjnego ze zmianami strukturalnymi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5F69AE" w14:textId="79346518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266071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312464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7D6EE0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B770040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F51727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A00EB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160C4F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8710CB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401081E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6A13F9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377DFD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F1EB5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835744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Półgorsetowa orteza szyjna, unieruchamiająca, odciążenie pełne, z podparciem konstrukcji kołnierza na klatce</w:t>
            </w:r>
          </w:p>
          <w:p w14:paraId="55B9957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piersiowej i na odcinku piersiowym</w:t>
            </w:r>
          </w:p>
          <w:p w14:paraId="4BA7C46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kręgosłupa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E25A86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05B9AE1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3F577C65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A4C0DB4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2B6722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C46321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0BFD4467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E35C9EF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4090973D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HEMA DZI</w:t>
            </w:r>
          </w:p>
          <w:p w14:paraId="0606C89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D4A22F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PALI HOSP </w:t>
            </w:r>
          </w:p>
          <w:p w14:paraId="302D57D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568EDC3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1A239E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7939D7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50DD76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rozległe i ciężkie urazy odcinka</w:t>
            </w:r>
          </w:p>
          <w:p w14:paraId="3F0E0C3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szyjnego kręgosłupa, złamania</w:t>
            </w:r>
          </w:p>
          <w:p w14:paraId="18F8A7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eastAsia="Times New Roman" w:hAnsi="Times New Roman" w:cs="Times New Roman"/>
                <w:sz w:val="20"/>
              </w:rPr>
              <w:t>kompresyjne, stany pooperacyjne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465D90" w14:textId="18342EAA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3 lata</w:t>
            </w:r>
            <w:r w:rsidR="00FD03B8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480277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8D6044B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8D4325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F9C4CF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A42326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89508A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87A3AC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42D8FA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2EDC035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5F37B82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7921" w:rsidRPr="00594B3D" w14:paraId="0570888B" w14:textId="77777777" w:rsidTr="00745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0F6088E6" w14:textId="6C89B15F" w:rsidR="00DA7921" w:rsidRPr="003946A4" w:rsidRDefault="00DA7921" w:rsidP="00DA7921">
            <w:pPr>
              <w:pStyle w:val="LITlitera"/>
              <w:suppressAutoHyphens/>
              <w:ind w:left="0" w:firstLine="0"/>
              <w:jc w:val="left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 xml:space="preserve">Grupa M </w:t>
            </w:r>
            <w:r w:rsidR="006A1078" w:rsidRPr="003946A4">
              <w:rPr>
                <w:rStyle w:val="Ppogrubienie"/>
                <w:rFonts w:ascii="Times New Roman" w:hAnsi="Times New Roman" w:cs="Times New Roman"/>
                <w:sz w:val="20"/>
              </w:rPr>
              <w:t xml:space="preserve">– </w:t>
            </w: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>Obuwie ortopedyczne wykonywane na zamówienie</w:t>
            </w:r>
          </w:p>
        </w:tc>
      </w:tr>
      <w:tr w:rsidR="00282949" w:rsidRPr="00594B3D" w14:paraId="7C674F8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4932FDAF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M.01.01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443AFD76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But na stopę o różnym zniekształceniu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261A7E5F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616EC891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2115C82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1F16CE68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sz w:val="20"/>
              </w:rPr>
              <w:t>DIAB</w:t>
            </w:r>
          </w:p>
          <w:p w14:paraId="48F923E7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8E330A2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ECD76EA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B57D477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37E8A75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892914E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59DD3F44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700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17D0FD0E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13FCAA98" w14:textId="77777777" w:rsidR="00282949" w:rsidRPr="007B679A" w:rsidRDefault="00282949" w:rsidP="00282949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 xml:space="preserve">1. </w:t>
            </w:r>
            <w:r w:rsidRPr="007B679A">
              <w:rPr>
                <w:rFonts w:ascii="Times New Roman" w:hAnsi="Times New Roman" w:cs="Times New Roman"/>
                <w:bCs w:val="0"/>
                <w:sz w:val="20"/>
              </w:rPr>
              <w:t>wrodzone lub nabyte wady stopy i goleni zaburzające funkcję chodu (z wyłączeniem stopy płasko-koślawej statycznej):</w:t>
            </w:r>
          </w:p>
          <w:p w14:paraId="5F2933C7" w14:textId="77777777" w:rsidR="00282949" w:rsidRPr="007B679A" w:rsidRDefault="00282949" w:rsidP="00282949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7B679A">
              <w:rPr>
                <w:rFonts w:ascii="Times New Roman" w:hAnsi="Times New Roman" w:cs="Times New Roman"/>
                <w:bCs w:val="0"/>
                <w:sz w:val="20"/>
              </w:rPr>
              <w:t>a) nieprawidłowe ustawienie stopy zmniejszające jej naturalna powierzchnię podparcia (np. stopa końsko-szpotawa, piętowa,</w:t>
            </w:r>
            <w:r w:rsidRPr="007B679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B679A">
              <w:rPr>
                <w:rFonts w:ascii="Times New Roman" w:hAnsi="Times New Roman" w:cs="Times New Roman"/>
                <w:bCs w:val="0"/>
                <w:sz w:val="20"/>
              </w:rPr>
              <w:t>koślawość palucha przekraczająca 45°), jeżeli powoduje to niewydolność statyczną nadmiernie obciążonych tkanek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 albo</w:t>
            </w:r>
          </w:p>
          <w:p w14:paraId="4AB439BA" w14:textId="77777777" w:rsidR="00282949" w:rsidRPr="007B679A" w:rsidRDefault="00282949" w:rsidP="00282949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7B679A">
              <w:rPr>
                <w:rFonts w:ascii="Times New Roman" w:hAnsi="Times New Roman" w:cs="Times New Roman"/>
                <w:bCs w:val="0"/>
                <w:sz w:val="20"/>
              </w:rPr>
              <w:t>b) rozległe zniekształcenia tkanek miękkich i kości lub rozległe owrzodzenia na naturalnych płaszczyznach podparcia stopy (np. stopa cukrzycowa, stopa naczyniowa, stopa reumatoidalna),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 albo</w:t>
            </w:r>
          </w:p>
          <w:p w14:paraId="7F1765A4" w14:textId="77777777" w:rsidR="00282949" w:rsidRDefault="00282949" w:rsidP="00282949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7B679A">
              <w:rPr>
                <w:rFonts w:ascii="Times New Roman" w:hAnsi="Times New Roman" w:cs="Times New Roman"/>
                <w:bCs w:val="0"/>
                <w:sz w:val="20"/>
              </w:rPr>
              <w:t>c) stopa olbrzymia wskutek rozrostu tkanek miękkich lub szkieletu (np. wrodzone połączenia tętniczo-żylne, słoniowacizna) oraz stopa krótsza o co najmniej 3 cm, wymagająca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 xml:space="preserve"> z</w:t>
            </w:r>
            <w:r w:rsidRPr="007B679A">
              <w:rPr>
                <w:rFonts w:ascii="Times New Roman" w:hAnsi="Times New Roman" w:cs="Times New Roman"/>
                <w:bCs w:val="0"/>
                <w:sz w:val="20"/>
              </w:rPr>
              <w:t>aopatrzenia w obuwie różnej wielkości</w:t>
            </w:r>
            <w:r>
              <w:rPr>
                <w:rFonts w:ascii="Times New Roman" w:hAnsi="Times New Roman" w:cs="Times New Roman"/>
                <w:bCs w:val="0"/>
                <w:sz w:val="20"/>
              </w:rPr>
              <w:t>;</w:t>
            </w:r>
          </w:p>
          <w:p w14:paraId="3FA332F3" w14:textId="77777777" w:rsidR="00282949" w:rsidRPr="00282949" w:rsidRDefault="00282949" w:rsidP="00282949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2. skrócenie kończyny dolnej:</w:t>
            </w:r>
          </w:p>
          <w:p w14:paraId="72E65D2E" w14:textId="77777777" w:rsidR="00282949" w:rsidRPr="00282949" w:rsidRDefault="00282949" w:rsidP="00282949">
            <w:pPr>
              <w:pStyle w:val="LITlitera"/>
              <w:ind w:left="0" w:firstLine="0"/>
              <w:jc w:val="left"/>
              <w:rPr>
                <w:rFonts w:cs="Times New Roman"/>
                <w:sz w:val="20"/>
              </w:rPr>
            </w:pPr>
            <w:r w:rsidRPr="00282949">
              <w:rPr>
                <w:rFonts w:cs="Times New Roman"/>
                <w:sz w:val="20"/>
              </w:rPr>
              <w:t>a) u osób dorosłych o co najmniej 3 cm</w:t>
            </w:r>
            <w:r>
              <w:rPr>
                <w:rFonts w:cs="Times New Roman"/>
                <w:sz w:val="20"/>
              </w:rPr>
              <w:t xml:space="preserve"> albo</w:t>
            </w:r>
          </w:p>
          <w:p w14:paraId="0A91A3CD" w14:textId="77777777" w:rsidR="00282949" w:rsidRDefault="00282949" w:rsidP="00282949">
            <w:pPr>
              <w:pStyle w:val="LITlitera"/>
              <w:ind w:left="0" w:firstLine="0"/>
              <w:jc w:val="left"/>
              <w:rPr>
                <w:rFonts w:cs="Times New Roman"/>
                <w:sz w:val="20"/>
              </w:rPr>
            </w:pPr>
            <w:r w:rsidRPr="00282949">
              <w:rPr>
                <w:rFonts w:cs="Times New Roman"/>
                <w:sz w:val="20"/>
              </w:rPr>
              <w:t>b) u dzieci do 18. roku życia o co najmniej 2 cm</w:t>
            </w:r>
            <w:r>
              <w:rPr>
                <w:rFonts w:cs="Times New Roman"/>
                <w:sz w:val="20"/>
              </w:rPr>
              <w:t>;</w:t>
            </w:r>
          </w:p>
          <w:p w14:paraId="1045AD24" w14:textId="77777777" w:rsidR="00282949" w:rsidRPr="00282949" w:rsidRDefault="00282949" w:rsidP="00282949">
            <w:pPr>
              <w:pStyle w:val="LITlitera"/>
              <w:ind w:left="0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3. </w:t>
            </w:r>
            <w:r w:rsidRPr="00282949">
              <w:rPr>
                <w:rFonts w:cs="Times New Roman"/>
                <w:sz w:val="20"/>
              </w:rPr>
              <w:t xml:space="preserve">amputacja części stopy, tj. ubytki szkieletu stopy ku tyłowi od głów kości śródstopia, a także inne ubytki, z wyjątkiem palców, utrudniające </w:t>
            </w:r>
            <w:r w:rsidRPr="00282949">
              <w:rPr>
                <w:rFonts w:cs="Times New Roman"/>
                <w:sz w:val="20"/>
              </w:rPr>
              <w:lastRenderedPageBreak/>
              <w:t>utrzymanie na stopie obuwia standardowego;</w:t>
            </w:r>
          </w:p>
          <w:p w14:paraId="5C10045C" w14:textId="77777777" w:rsidR="00282949" w:rsidRDefault="00282949" w:rsidP="00282949">
            <w:pPr>
              <w:pStyle w:val="LITlitera"/>
              <w:ind w:left="0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</w:t>
            </w:r>
            <w:r w:rsidRPr="00282949">
              <w:rPr>
                <w:rFonts w:cs="Times New Roman"/>
                <w:sz w:val="20"/>
              </w:rPr>
              <w:t xml:space="preserve"> utrwalone przykurcze stawów kolanowych lub biodrowych wymagające wyrównania ustawieniem końskim stóp o co najmniej 4 cm (zgięcie podeszwowe);</w:t>
            </w:r>
          </w:p>
          <w:p w14:paraId="208E3FC6" w14:textId="77777777" w:rsidR="00350638" w:rsidRDefault="00282949" w:rsidP="00E33199">
            <w:pPr>
              <w:pStyle w:val="LITlitera"/>
              <w:ind w:left="0"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5. </w:t>
            </w:r>
            <w:r w:rsidRPr="00282949">
              <w:rPr>
                <w:rFonts w:cs="Times New Roman"/>
                <w:sz w:val="20"/>
              </w:rPr>
              <w:t>niedowłady i porażania mięśni stabilizujących staw skokowy i stopę</w:t>
            </w:r>
            <w:r w:rsidR="001A53D1">
              <w:rPr>
                <w:rFonts w:cs="Times New Roman"/>
                <w:sz w:val="20"/>
              </w:rPr>
              <w:t xml:space="preserve"> </w:t>
            </w:r>
          </w:p>
          <w:p w14:paraId="4788C466" w14:textId="54EB4F73" w:rsidR="00282949" w:rsidRPr="00594B3D" w:rsidRDefault="006A1078" w:rsidP="00E33199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– </w:t>
            </w:r>
            <w:r w:rsidR="00282949" w:rsidRPr="007B679A">
              <w:rPr>
                <w:rFonts w:ascii="Times New Roman" w:hAnsi="Times New Roman" w:cs="Times New Roman"/>
                <w:sz w:val="20"/>
              </w:rPr>
              <w:t>z zastrzeżeniem że w przypadku osób dorosłych liczba butów podlegających refundacji nie może przekroczyć 2 sztuk w przedziale 24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64E34D60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lastRenderedPageBreak/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7F1C5149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230 zł</w:t>
            </w:r>
          </w:p>
        </w:tc>
      </w:tr>
      <w:tr w:rsidR="00282949" w:rsidRPr="00594B3D" w14:paraId="624003F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2640C79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733F4A9B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5E1E158B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432D4B70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BB3EEA4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0D6D316" w14:textId="1DD51E6B" w:rsidR="00282949" w:rsidRPr="00594B3D" w:rsidRDefault="00282949" w:rsidP="00282949">
            <w:pPr>
              <w:pStyle w:val="LITlitera"/>
              <w:ind w:lef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4C6CADBC" w14:textId="44C42325" w:rsidR="00282949" w:rsidRPr="00FD03B8" w:rsidRDefault="001A53D1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0051EEBA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949" w:rsidRPr="00594B3D" w14:paraId="669239C5" w14:textId="77777777" w:rsidTr="00DA7921">
        <w:trPr>
          <w:cantSplit/>
          <w:trHeight w:val="4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4CE46BD4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209711D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But wyrównujący skrócenie</w:t>
            </w:r>
          </w:p>
          <w:p w14:paraId="6F456237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53D5BB69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4983867B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55CB06A2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68CA488B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sz w:val="20"/>
              </w:rPr>
              <w:t>DIAB</w:t>
            </w:r>
          </w:p>
          <w:p w14:paraId="334DF894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14617D0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90C5C6F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A42C7F2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2EFD5C8B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48D3FADD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cs="Times New Roman"/>
                <w:bCs w:val="0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074BDD3C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600 zł – w przypadku skrócenia do 15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0472FE53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4A935A1E" w14:textId="1861B868" w:rsidR="00282949" w:rsidRPr="007B679A" w:rsidRDefault="00282949" w:rsidP="00282949">
            <w:pPr>
              <w:pStyle w:val="LITlitera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11F511EF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01BDB9EC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 zł</w:t>
            </w:r>
          </w:p>
        </w:tc>
      </w:tr>
      <w:tr w:rsidR="00282949" w:rsidRPr="00594B3D" w14:paraId="1352758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12BF2CC3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4B24F86D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45B414A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1BE4AFF7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F3F68C7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2EA3702A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4F12B4E1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1BB1E95E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949" w:rsidRPr="00594B3D" w14:paraId="518BABE8" w14:textId="77777777" w:rsidTr="00DA7921">
        <w:trPr>
          <w:cantSplit/>
          <w:trHeight w:val="5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5D7335E6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7E79671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A833760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16F06546" w14:textId="5E3E563B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1000 zł – w przypadku skrócenia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powyżej</w:t>
            </w: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 cm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1F69EA99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3D59C3F4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37BF2F59" w14:textId="66E33352" w:rsidR="00282949" w:rsidRPr="00FD03B8" w:rsidRDefault="001A53D1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3C883CA7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949" w:rsidRPr="00594B3D" w14:paraId="070B27F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764EC9EE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47A5A9D2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970A898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320097C0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BCA73FE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0D0CFEA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65C4E20D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D2106B5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949" w:rsidRPr="00594B3D" w14:paraId="225D1D5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209233E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4399ECAC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But przy amputacji w obrębie stopy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03195296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D81FEA2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7F128B41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05753DDE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sz w:val="20"/>
              </w:rPr>
              <w:t>DIAB</w:t>
            </w:r>
          </w:p>
          <w:p w14:paraId="7DD32DDC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9934450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1B0806A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B3B23B2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66D53E8D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DCD8DBA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cs="Times New Roman"/>
                <w:bCs w:val="0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71C2DEA0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BE399F5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45963354" w14:textId="139B2446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E3C09DD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50532FC9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160 zł</w:t>
            </w:r>
          </w:p>
        </w:tc>
      </w:tr>
      <w:tr w:rsidR="00282949" w:rsidRPr="00594B3D" w14:paraId="3B18D9D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93A8A75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05DEA923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4A0B5624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2FF48649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2D064E0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1FBAD4B9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D7F6D89" w14:textId="769AD883" w:rsidR="00282949" w:rsidRPr="00FD03B8" w:rsidRDefault="001A53D1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C9A00AD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949" w:rsidRPr="00594B3D" w14:paraId="51FFBF2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436AFE94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AB540F0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But do ortezy obejmującej stopę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16893AD7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29A30321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6DBBC53A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78A43C5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sz w:val="20"/>
              </w:rPr>
              <w:lastRenderedPageBreak/>
              <w:t>DIAB</w:t>
            </w:r>
          </w:p>
          <w:p w14:paraId="6E56C696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20D6986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2795E511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C81772C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4DC59D17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128477C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cs="Times New Roman"/>
                <w:bCs w:val="0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714B2880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6B5DA923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32EA0A0" w14:textId="41CB4009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ED4C5CF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33B56C12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 zł</w:t>
            </w:r>
          </w:p>
        </w:tc>
      </w:tr>
      <w:tr w:rsidR="00282949" w:rsidRPr="00594B3D" w14:paraId="22B2C87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5B5572D1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78229D7B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300648D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211E7294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81E6D30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324F809D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F05C706" w14:textId="6C80C7EF" w:rsidR="00282949" w:rsidRPr="00FD03B8" w:rsidRDefault="001A53D1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0BB10FAB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949" w:rsidRPr="00594B3D" w14:paraId="6C43A197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3FC18A05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ED8C744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But do pary przy zaopatrzeniu jednoczesnym na chorą stopę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5D6179A8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DZI</w:t>
            </w:r>
          </w:p>
          <w:p w14:paraId="7F8508E7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CHI OGÓL</w:t>
            </w:r>
          </w:p>
          <w:p w14:paraId="2DB3952F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ONKO</w:t>
            </w:r>
          </w:p>
          <w:p w14:paraId="5D6EEAF0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sz w:val="20"/>
              </w:rPr>
              <w:t>DIAB</w:t>
            </w:r>
          </w:p>
          <w:p w14:paraId="0337E23E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11EF0AF7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1A84602E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636A82E6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082CA89F" w14:textId="77777777" w:rsidR="00282949" w:rsidRPr="00594B3D" w:rsidRDefault="00282949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44D80ED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bCs w:val="0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1C57E189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72740BA6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8EFD910" w14:textId="26F723E1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zaopatrzenie w M.01.01 lub M.02.01 lub M.03.01 lub M.04.01</w:t>
            </w:r>
            <w:r w:rsidR="001A53D1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r w:rsidR="001A53D1" w:rsidRPr="007B679A">
              <w:rPr>
                <w:rFonts w:ascii="Times New Roman" w:hAnsi="Times New Roman" w:cs="Times New Roman"/>
                <w:sz w:val="20"/>
              </w:rPr>
              <w:t>z zastrzeżeniem że w przypadku osób dorosłych liczba butów podlegających refundacji nie może przekroczyć 2 sztuk w przedziale 24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4671B18" w14:textId="7777777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12875139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130 zł</w:t>
            </w:r>
          </w:p>
        </w:tc>
      </w:tr>
      <w:tr w:rsidR="00282949" w:rsidRPr="00594B3D" w14:paraId="1EA15E8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799B0C4C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4C33B5EC" w14:textId="77777777" w:rsidR="00282949" w:rsidRPr="00594B3D" w:rsidRDefault="00282949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6D6F161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2EF6FD7E" w14:textId="77777777" w:rsidR="00282949" w:rsidRPr="00594B3D" w:rsidRDefault="00282949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46789F0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23239AC0" w14:textId="77777777" w:rsidR="00282949" w:rsidRPr="00594B3D" w:rsidRDefault="00282949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7F47412" w14:textId="734741D7" w:rsidR="00282949" w:rsidRPr="00FD03B8" w:rsidRDefault="00282949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 xml:space="preserve">raz </w:t>
            </w:r>
            <w:r w:rsidR="001A53D1" w:rsidRPr="00FD03B8">
              <w:rPr>
                <w:rFonts w:ascii="Times New Roman" w:hAnsi="Times New Roman" w:cs="Times New Roman"/>
                <w:sz w:val="20"/>
              </w:rPr>
              <w:t>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815927B" w14:textId="77777777" w:rsidR="00282949" w:rsidRPr="00594B3D" w:rsidRDefault="00282949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CC90ECA" w14:textId="77777777" w:rsidTr="00DA7921">
        <w:trPr>
          <w:cantSplit/>
          <w:trHeight w:val="19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2FB39BA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1867749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Wkładki ortopedyczne na zamówienie wraz z badaniem rozmieszczenia nacisków na podeszwowej stronie stóp, zarówno w warunkach statycznych jak i dynamicznych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</w:tcPr>
          <w:p w14:paraId="53F0A8A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OGÓL</w:t>
            </w:r>
          </w:p>
          <w:p w14:paraId="52833322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DERMA WEN</w:t>
            </w:r>
          </w:p>
          <w:p w14:paraId="0E4D941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sz w:val="20"/>
              </w:rPr>
              <w:t>DIAB</w:t>
            </w:r>
          </w:p>
          <w:p w14:paraId="5137100B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86F6018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MED RODZ</w:t>
            </w:r>
          </w:p>
          <w:p w14:paraId="73C65A5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ORTO TRAUMA</w:t>
            </w:r>
          </w:p>
          <w:p w14:paraId="1B84FC2C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 xml:space="preserve">PIEL POŁ </w:t>
            </w:r>
          </w:p>
          <w:p w14:paraId="57CAF6EE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POZ</w:t>
            </w:r>
          </w:p>
          <w:p w14:paraId="206FE539" w14:textId="77777777" w:rsidR="003251C5" w:rsidRPr="00594B3D" w:rsidRDefault="003251C5" w:rsidP="006A2D0D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7FB990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4B3D">
              <w:rPr>
                <w:rFonts w:ascii="Times New Roman" w:hAnsi="Times New Roman" w:cs="Times New Roman"/>
                <w:color w:val="000000" w:themeColor="text1"/>
                <w:sz w:val="20"/>
              </w:rPr>
              <w:t>250 zł za parę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0CED361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0340070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Hlk135219148"/>
            <w:r w:rsidRPr="00594B3D">
              <w:rPr>
                <w:rFonts w:ascii="Times New Roman" w:eastAsia="Times New Roman" w:hAnsi="Times New Roman" w:cs="Times New Roman"/>
                <w:sz w:val="20"/>
              </w:rPr>
              <w:t>pacjenci z cukrzycą z zespołem stopy niedokrwiennej lub neuropatycznej lub deformacjami stóp lub z występowanie modzeli lub nagniotków w części podeszwowej stopy lub w profilaktyce rozwinięcia wtórnego zespołu stopy cukrzycowe</w:t>
            </w:r>
            <w:bookmarkEnd w:id="0"/>
            <w:r w:rsidRPr="00594B3D">
              <w:rPr>
                <w:rFonts w:ascii="Times New Roman" w:eastAsia="Times New Roman" w:hAnsi="Times New Roman" w:cs="Times New Roman"/>
                <w:sz w:val="20"/>
              </w:rPr>
              <w:t>j; z wyłączeniem jednoczesnego zaopatrzenia w M.01.01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4A59D9F4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FD03B8">
              <w:rPr>
                <w:rFonts w:ascii="Times New Roman" w:hAnsi="Times New Roman" w:cs="Times New Roman"/>
                <w:sz w:val="20"/>
              </w:rPr>
              <w:t>raz w roku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740B33A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DA7921" w:rsidRPr="00594B3D" w14:paraId="64762AE6" w14:textId="77777777" w:rsidTr="00082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2FB8ED59" w14:textId="3FAA37AF" w:rsidR="00DA7921" w:rsidRPr="003946A4" w:rsidRDefault="00DA7921" w:rsidP="00DA7921">
            <w:pPr>
              <w:pStyle w:val="LITlitera"/>
              <w:suppressAutoHyphens/>
              <w:ind w:left="0" w:firstLine="0"/>
              <w:jc w:val="left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 xml:space="preserve">Grupa N </w:t>
            </w:r>
            <w:r w:rsidR="00630560" w:rsidRPr="003946A4">
              <w:rPr>
                <w:rStyle w:val="Ppogrubienie"/>
                <w:rFonts w:ascii="Times New Roman" w:hAnsi="Times New Roman" w:cs="Times New Roman"/>
                <w:sz w:val="20"/>
              </w:rPr>
              <w:t xml:space="preserve">– </w:t>
            </w: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>Wyroby kompresyjne wykonywane na zamówienie i produkowane seryjnie</w:t>
            </w:r>
          </w:p>
        </w:tc>
      </w:tr>
      <w:tr w:rsidR="003251C5" w:rsidRPr="00594B3D" w14:paraId="5FF8909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458A2E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76E609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Arial" w:hAnsi="Arial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Rękawiczka uciskowa płaskodziana na zamówienie bez palców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 xml:space="preserve">z uciskiem od 15 mmHg (w przypadku dzieci z uciskiem od 10 mmHg) z minimum 6 miesięczną gwarancją producenta na niezmienność wartości ucisku do 2 sztuk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07C778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ANGIO</w:t>
            </w:r>
          </w:p>
          <w:p w14:paraId="2202DE8C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63206C8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6DF0AF24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FIZJO</w:t>
            </w:r>
          </w:p>
          <w:p w14:paraId="457BDD1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3BDD42C6" w14:textId="386F5681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2577F1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61B39B67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25D968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400 zł za sztukę</w:t>
            </w:r>
          </w:p>
          <w:p w14:paraId="1B64D0A0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</w:p>
          <w:p w14:paraId="05A44F3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B7F903B" w14:textId="213F8E88" w:rsidR="003251C5" w:rsidRPr="00594B3D" w:rsidRDefault="00B5346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CCD1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obrzęk limfatyczny 1. lub 2. lub 3. stopnia (według ISL) po redukcji obrzęku w fazie stabilizacji; z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 xml:space="preserve">wyłączeniem jednoczesnego zaopatrzenia w wyroby wymienione w N.01.02 lub N.03.01, lub N.09.01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6194323" w14:textId="2E0AD4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 xml:space="preserve">raz na 6 </w:t>
            </w:r>
            <w:r w:rsidRPr="00FD03B8">
              <w:rPr>
                <w:rFonts w:cs="Times New Roman"/>
                <w:bCs w:val="0"/>
                <w:sz w:val="20"/>
              </w:rPr>
              <w:t>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2317F9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FF4AE8D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CF7DF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2064C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C68C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0C718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6BCE0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CC347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069DF8" w14:textId="77777777" w:rsidR="003251C5" w:rsidRPr="00FD03B8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E6DE8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66548E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D91D3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4246C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Rękawiczka uciskowa płaskodziana na zamówienie z palcami z uciskiem od 15 mmHg (w 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5A1456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66F0AB2D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39E3DBF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757ADE9B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05BAE9E1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6EAB2318" w14:textId="6727F77C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66E3F10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3E761FA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4A937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AC3815D" w14:textId="1E4BBCA4" w:rsidR="003251C5" w:rsidRPr="00594B3D" w:rsidRDefault="00B5346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946D8C0" w14:textId="3ADB8665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</w:t>
            </w:r>
            <w:r w:rsidR="006A7773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3. stopnia (według ISL) po redukcji obrzęku w fazie stabilizacji; z wyłączeniem jednoczesnego zaopatrzenia w wyroby wymienione w N.01.01 lub N.03.01, lub N.09.01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B4395B" w14:textId="7085A67B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B09148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EF7788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AB635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0E159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5FCCD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419B9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FB8B5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1C352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30291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A5C80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5EE714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6D6BD0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71EE9B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 uciskowy płaskodziany na zamówienie z uciskiem od 15 mmHg (w 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7FA18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408352F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09126D0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22EE62B7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2E4DDBE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7BF9E316" w14:textId="6C4A315D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C89CFB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0DF2316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F5D8C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2E84138" w14:textId="5A90B31F" w:rsidR="003251C5" w:rsidRPr="00594B3D" w:rsidRDefault="00B5346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1AE78D" w14:textId="3AB57070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</w:t>
            </w:r>
            <w:r w:rsidR="006A7773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3. stopnia (według ISL) po redukcji obrzęku w fazie stabilizacji; z wyłączeniem jednoczesnego zaopatrzenia w wyroby wymienione w N.03.02 lub N.10.01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2F97BD" w14:textId="5250A0F0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CDD03F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995278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7B7F8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D7A79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463D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B79DE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17C7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818BA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D80B2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31479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A17204E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A1A49A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D8741F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Rękawiczka uciskowa płaskodziana na zamówienie z uciskiem od 15 mmHg (z minimum 6 miesięczną gwarancją producenta na niezmienność wartości ucisku)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8FA551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669FC55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1A63C22D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001D0B13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753E7964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78C3F8F2" w14:textId="4ACFAD9B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113261A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54D9731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520823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500 zł za sztukę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B30111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  <w:p w14:paraId="3E0C26B3" w14:textId="77777777" w:rsidR="003251C5" w:rsidRPr="00594B3D" w:rsidRDefault="003251C5" w:rsidP="006A2D0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335733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 xml:space="preserve">obrzęk limfatyczny wymagający operacji liposukcji metodą Brorsona do 15 miesięcy od zabiegu; </w:t>
            </w:r>
            <w:r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N.01.01 lub N.01.02, lub N.02.01, lub N.09.01, lub N.10.01; z zastrzeżeniem, że liczba wyrobów podlegających refundacji nie może przekroczyć 11 sztuk w przedziale 15 kolejnych miesięcy kalendarzowych;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492358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81BBA5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  <w:p w14:paraId="3AC81D41" w14:textId="77777777" w:rsidR="003251C5" w:rsidRPr="00594B3D" w:rsidRDefault="003251C5" w:rsidP="006A2D0D">
            <w:pPr>
              <w:pStyle w:val="LITlitera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3251C5" w:rsidRPr="00594B3D" w14:paraId="771FE9F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3F1412" w14:textId="77A28D75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N.03.02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F1D82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 uciskowy płaskodziany na zamówienie z uciskiem od 15 mmHg (z minimum 6 miesięczną gwarancją producenta na niezmienność wartości ucisku)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FEDD7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6682CAA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42A5AA9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688DF343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28BA4914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0D9241C9" w14:textId="74862121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EF2745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7667046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20BD7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11FE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  <w:p w14:paraId="5559DD1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8442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 xml:space="preserve">obrzęk limfatyczny wymagający operacji liposukcji metodą Brorsona do 15 miesięcy od zabiegu; </w:t>
            </w:r>
            <w:r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N.01.01 lub N.01.02, lub N.02.01, lub N.09.01, lub N.10.01; z zastrzeżeniem, że liczba wyrobów podlegających refundacji nie może przekroczyć 11 sztuk w przedziale 15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3EF86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F81A9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7E5217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E5F98E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479863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Półskarpeta uciskowa płaskodziana na zamówienie z palcami z uciskiem od 15 mmHg (w 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51FFEC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477E9EC4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5F9DAA0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3E91C7A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79A5596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5764FC9F" w14:textId="3C5D461E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583C3EF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1A49914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35840E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550 zł za sztukę</w:t>
            </w:r>
          </w:p>
          <w:p w14:paraId="3BBF3A35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</w:p>
          <w:p w14:paraId="3228DDF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4D931D6" w14:textId="7C349A67" w:rsidR="003251C5" w:rsidRPr="00594B3D" w:rsidRDefault="00B5346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  <w:p w14:paraId="7B59D36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0100F8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kern w:val="24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 lub 3. stopnia (według ISL) po redukcji obrzęku w fazie stabilizacji; z wyłączeniem jednoczesnego zaopatrzenia w wyroby wymienione w N.04.02 lub N.08.01, lub N.08.02, lub N.08.03, lub N.11.01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32F8FB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2A9671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3251C5" w:rsidRPr="00594B3D" w14:paraId="5A1322A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40D3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FCD61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AE1F2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EECD9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349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38376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B32E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13B4F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BC14FA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B254B3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N.04.02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0C3620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Skarpeta uciskowa płaskodziana na zamówienie z palcami z uciskiem od 15 mmHg (w 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295B48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743CCD5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5B9EFC31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7D3DBF6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44E60B2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4846742A" w14:textId="001F6A73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51E3546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192A223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06FDBF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E577FB4" w14:textId="09146213" w:rsidR="003251C5" w:rsidRPr="00594B3D" w:rsidRDefault="00B5346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  <w:p w14:paraId="5DCB13D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2C47F7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 lub 3. stopnia (według ISL) po redukcji obrzęku w fazie stabilizacji; z wyłączeniem jednoczesnego zaopatrzenia w wyroby wymienione w N.04.01 lub N.08.01, lub N.08.02, lub N.08.03, lub N.08.01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75B9F3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0F82C1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3251C5" w:rsidRPr="00594B3D" w14:paraId="09BE2F5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219313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815DA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F2874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C0D0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CB95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42EE7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C3883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4CEA1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547996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02B813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008D59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Podkolanówka uciskowa płaskodziana na zamówienie</w:t>
            </w:r>
            <w:r w:rsidRPr="00594B3D" w:rsidDel="00813E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z uciskiem od 20 mmHg (w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DF643E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ANGIO</w:t>
            </w:r>
          </w:p>
          <w:p w14:paraId="1B97535B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17657CF0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2B76C37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0635F352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FIZJO SPEC</w:t>
            </w:r>
          </w:p>
          <w:p w14:paraId="5EC435A7" w14:textId="431DE1A9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284B2F9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676DB19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642996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500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4035942" w14:textId="6E0321BB" w:rsidR="003251C5" w:rsidRPr="00594B3D" w:rsidRDefault="00B5346C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51C5"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  <w:p w14:paraId="3F842134" w14:textId="77777777" w:rsidR="003251C5" w:rsidRPr="00594B3D" w:rsidRDefault="003251C5" w:rsidP="006A2D0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AFA94D7" w14:textId="5150251D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</w:t>
            </w:r>
            <w:r w:rsidR="006A7773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3. stopnia (według ISL) po redukcji obrzęku w fazie stabilizacji; z wyłączeniem jednoczesnego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zaopatrzenia w wyroby wymienione w N.06.01 lub N.07.01, lub N.08.01, lub N.08.02, lub N.08.03, lub N.12.01, lub N.13.01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2CEAD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83A728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3E8590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3E1E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8E0F4C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D88C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A661D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052E1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C5AA7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29014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22D23D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42E7331" w14:textId="77777777" w:rsidTr="00DA7921">
        <w:trPr>
          <w:cantSplit/>
          <w:trHeight w:val="6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3AB7C5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4CCFA0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Pończocha uciskowa płaskodziana na zamówienie z uciskiem od 20 mmHg (w 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A1C1A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568E0F7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22F3F0C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03687350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591C6AF3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323FD088" w14:textId="458D9671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552FCC9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25C8BF3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5D165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B300F7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DCEBAC6" w14:textId="50BB59CE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</w:t>
            </w:r>
            <w:r w:rsidR="006A7773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3. stopnia (według ISL) po redukcji obrzęku w fazie stabilizacji; z wyłączeniem jednoczesnego zaopatrzenia w wyroby wymienione w N.04.02 lub N.05.01, lub N.07.01, lub N.08.01, lub N.08.02, lub N.08.03, lub N.12.01, lub N.13.01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E016A6" w14:textId="77777777" w:rsidR="003251C5" w:rsidRPr="00594B3D" w:rsidRDefault="003251C5" w:rsidP="00FD03B8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5D1942E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A240E1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05E76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8B5AF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2EB6C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7282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3CC9B8" w14:textId="2D18AFD4" w:rsidR="003251C5" w:rsidRPr="00594B3D" w:rsidRDefault="003251C5" w:rsidP="003946A4">
            <w:pPr>
              <w:pStyle w:val="LITlitera"/>
              <w:suppressAutoHyphens/>
              <w:ind w:left="476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13785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FCECB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12D28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91D3E1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43C67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C57FAB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Rajstopy uciskowe płaskodziane na zamówienie z uciskiem od 20 mmHg (w przypadku dzieci z uciskiem od 10 mmHg) z minimum 6 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639201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78909FE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5F53CF7D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2D4BD570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5147FA2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5154D3E1" w14:textId="6BF30905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E51488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4F589BE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56157C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1400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271B1A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EBA3D1F" w14:textId="4BEB04C4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</w:t>
            </w:r>
            <w:r w:rsidR="006A7773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3. stopnia (według ISL) po redukcji obrzęku w fazie stabilizacji; z wyłączeniem jednoczesnego zaopatrzenia w wyroby wymienione w N.04.02 lub N.05.01, lub N.06.01, lub N.08.01, lub N.08.02, lub N.08.03, lub N.11.01, lub N.12.01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9C7B11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E1AFA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ED61DD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E4B64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31903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777B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C059A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3B80C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C845D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2BD9A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4A2E1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73DCC0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742941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N.08.01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0384D4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 płaskodziana na zamówienie na stopę z uciskiem od 15 mmHg (z minimum 6 miesięczną gwarancją producenta na niezmienność wartości ucisku)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AF8D67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07474B07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5516003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4812D66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15B949D3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0051F3E8" w14:textId="5C37CE46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6306ACF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1227A8C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683937F" w14:textId="77777777" w:rsidR="003251C5" w:rsidRPr="00594B3D" w:rsidRDefault="003251C5" w:rsidP="006A2D0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550 zł za sztukę </w:t>
            </w:r>
          </w:p>
          <w:p w14:paraId="50BE2C8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ABE21A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B1D3CB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obrzęk limfatyczny wymagający operacji liposukcji metodą Brorsona </w:t>
            </w: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>do 15 miesięcy od zabiegu</w:t>
            </w:r>
            <w:r w:rsidRPr="00594B3D">
              <w:rPr>
                <w:rFonts w:ascii="Times New Roman" w:hAnsi="Times New Roman" w:cs="Times New Roman"/>
                <w:sz w:val="20"/>
              </w:rPr>
              <w:t>; z wyłączeniem jednoczesnego zaopatrzenia w wyroby wymienione w N.04.01 lub N.04.02, lub N.05.01, lub N.06.01, lub N.07.01, lub N.11.01, lub N.12.01, lub N.13.01; z zastrzeżeniem, że liczba wyrobów podlegających refundacji nie może przekroczyć 11 sztuk w przedziale 15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BAEEB6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08AC89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8394E1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C80DF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N.08.02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CCA13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 płaskodziana na zamówienie na łydkę z uciskiem od 20 mmHg (z minimum 6 miesięczną gwarancją producenta na niezmienność wartości ucisku)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515E5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529D4BFB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7778B93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6D67704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344BAEF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5683D261" w14:textId="3922C20E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1A2ACA3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769CD7A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091D0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500 zł za sztukę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AC1C0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BAA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obrzęk limfatyczny wymagający operacji liposukcji metodą Brorsona </w:t>
            </w: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>do 15 miesięcy od zabiegu</w:t>
            </w:r>
            <w:r w:rsidRPr="00594B3D">
              <w:rPr>
                <w:rFonts w:ascii="Times New Roman" w:hAnsi="Times New Roman" w:cs="Times New Roman"/>
                <w:sz w:val="20"/>
              </w:rPr>
              <w:t>; z wyłączeniem jednoczesnego zaopatrzenia w wyroby wymienione w N.04.01 lub N.04.02, lub N.05.01, lub N.06.01, lub N.07.01, lub N.11.01, lub N.12.01, lub N.13.01; z zastrzeżeniem, że liczba wyrobów podlegających refundacji nie może przekroczyć 11 sztuk w przedziale 15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843EC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69359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38DE017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19750A8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N.08.03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A222F9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 płaskodziana na zamówienie na łydkę i udo z uciskiem od 20 mmHg (z minimum 6 miesięczną gwarancją producenta na niezmienność wartości ucisku)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C889D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300C5C2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653914AB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59DADAA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3C034682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64B4BD25" w14:textId="6928C7A0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04C91F11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32B994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49092E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960F06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6F462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obrzęk limfatyczny wymagający operacji liposukcji metodą Brorsona </w:t>
            </w: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>do 15 miesięcy od zabiegu</w:t>
            </w:r>
            <w:r w:rsidRPr="00594B3D">
              <w:rPr>
                <w:rFonts w:ascii="Times New Roman" w:hAnsi="Times New Roman" w:cs="Times New Roman"/>
                <w:sz w:val="20"/>
              </w:rPr>
              <w:t>; z wyłączeniem jednoczesnego zaopatrzenia w wyroby wymienione w N.04.01 lub N.04.02, lub N.05.01, lub N.06.01, lub N.07.01, lub N.08.02, lub N.11.01, lub N.12.01, lub N.13.01; z zastrzeżeniem, że liczba wyrobów podlegających refundacji nie może przekroczyć 11 sztuk w przedziale 15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86598B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CA00FD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7E01188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A926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N.09.01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2FF85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Rękawiczka uciskowa płaskodziana produkowana seryjnie albo</w:t>
            </w:r>
          </w:p>
          <w:p w14:paraId="6B565FB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nieelastyczna regulowana</w:t>
            </w:r>
          </w:p>
          <w:p w14:paraId="6BA3E2D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rękawiczka typu wrap produkowana seryjnie z uciskiem od 15 mmHg</w:t>
            </w:r>
          </w:p>
          <w:p w14:paraId="09419A9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(w przypadku dzieci z uciskiem od 10 mmHg) z minimum 6-miesięczną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D42F8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lastRenderedPageBreak/>
              <w:t>ANGIO</w:t>
            </w:r>
          </w:p>
          <w:p w14:paraId="4B3123D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3739C7D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3EB4C59F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380E2CEB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FIZJO SPEC</w:t>
            </w:r>
          </w:p>
          <w:p w14:paraId="12DE0A24" w14:textId="14A591F7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6B37C797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55F0D4C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1ED55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200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EB53A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  <w:p w14:paraId="7EF520D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F96C3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obrzęk limfatyczny 1. lub 2., lub 3. stopnia (według ISL) po redukcji obrzęku w fazie stabilizacji; z wyłączeniem jednoczesnego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zaopatrzenia w wyroby wymienione w N.01.01 lub N.01.02, lub N.03.01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83AF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BBD5A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415FDD9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B17B6B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7CA182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F0D391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95394D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68227D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A3F493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E94C6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923E6F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263FE3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C466C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N.10.01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A7F5B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Rękaw uciskowy płaskodziany produkowany seryjnie albo nieelastyczny regulowany rękaw typu wrap produkowany seryjnie z uciskiem od 15 mmHg (w przypadku dzieci z uciskiem od 10 mmHg) z minimum 6-miesięczną gwarancją producenta na niezmienność wartości ucisku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89B53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25F9A2A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74E17F7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09E3C4D0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02020541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2290501A" w14:textId="7F31AD39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155DC5D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497BDC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C68C4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FFD2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  <w:p w14:paraId="674B160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99CFA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2., lub 3. stopnia (według ISL) po redukcji obrzęku w fazie stabilizacji; z wyłączeniem jednoczesnego zaopatrzenia w wyroby wymienione w N.02.01 lub N.03.02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C03F3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45088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302CBE38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11BD35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880208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3C2BAA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0809F6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16F3F9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3E762D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EC89E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172121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458211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8A373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N.11.01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75471F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 płaskodziana produkowana seryjnie na stopę albo nieelastyczna regulowana odzież uciskowa typu wrap produkowana seryjnie na stopę z uciskiem od 15 mmHg (w przypadku dzieci z uciskiem od 10 mmHg)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3639B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45501571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2C53573C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144661B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6B1F061D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203A6A91" w14:textId="41D417D8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7C17030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19DC394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8D2318" w14:textId="5C1C9CE9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250 zł za sztukę </w:t>
            </w:r>
            <w:r w:rsidR="00700F88">
              <w:rPr>
                <w:rFonts w:ascii="Times New Roman" w:hAnsi="Times New Roman" w:cs="Times New Roman"/>
                <w:sz w:val="20"/>
              </w:rPr>
              <w:t>–</w:t>
            </w:r>
            <w:r w:rsidR="00700F88"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skarpeta uciskowa</w:t>
            </w:r>
          </w:p>
          <w:p w14:paraId="318817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płaskodziana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EE44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B969F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2., lub 3. stopnia (według ISL) po redukcji obrzęku w fazie stabilizacji; wyrób powinien posiadać minimum 6-miesięczną gwarancję producenta na niezmienność wartości ucisku; z wyłączeniem jednoczesnego zaopatrzenia w wyroby wymienione</w:t>
            </w:r>
          </w:p>
          <w:p w14:paraId="7B2201B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N.04.01 lub N.04.01, lub N.08.01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8A80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436A7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18D5E7B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FB0CE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12B030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20598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6180B4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3757E3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D7781D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CBBB1C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79FCF07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B733AE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6CC0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D9750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52941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7B00F" w14:textId="2FC46252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200 zł za sztukę </w:t>
            </w:r>
            <w:r w:rsidR="00700F88"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nieelastyczna</w:t>
            </w:r>
          </w:p>
          <w:p w14:paraId="37FA25C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regulowana</w:t>
            </w:r>
          </w:p>
          <w:p w14:paraId="12877C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</w:t>
            </w:r>
          </w:p>
          <w:p w14:paraId="72BF884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typu wrap na</w:t>
            </w:r>
          </w:p>
          <w:p w14:paraId="38DCB0F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7EAA9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  <w:p w14:paraId="6763EE3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5F7F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6859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70AB9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1423F2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EA7EDF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B5FDC3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790F80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F875B7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6CDA06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990638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346AAB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90F768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32891B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7CB00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N.12.01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79CA9E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 płaskodziana produkowana seryjnie na podudzie albo nieelastyczna regulowana odzież uciskowa typu wrap produkowana seryjnie na podudzie z uciskiem od 20 mmHg (w przypadku dzieci z uciskiem od 10 mmHg)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5EF3B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47B908BA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20909F77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67424E2D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75BE0C28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16E54562" w14:textId="1CE4400E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74A374F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3DCB736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166B6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23A22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  <w:p w14:paraId="36110B3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E8DEC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2., lub 3. stopnia (według ISL) po redukcji obrzęku w fazie stabilizacji; wyrób powinien posiadać minimum 6-miesięczną gwarancję producenta na niezmienność wartości ucisku; z wyłączeniem jednoczesnego zaopatrzenia w wyroby wymienione</w:t>
            </w:r>
          </w:p>
          <w:p w14:paraId="6EB84ECA" w14:textId="6090AC09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N.05.01 lub N.06.01, lub N.07.01</w:t>
            </w:r>
            <w:r w:rsidR="00700F88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N.08.01</w:t>
            </w:r>
            <w:r w:rsidR="00700F88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N.08.02</w:t>
            </w:r>
            <w:r w:rsidR="00700F88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N.08.03</w:t>
            </w:r>
            <w:r w:rsidR="00700F88"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lub N.13.01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B37FF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3FEB0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ABBBB0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6BAE7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C11DF7B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4B7451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5E1F07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7D3347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C9173C8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313875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F3CCE1C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C71C82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03A20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N.13.01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6B211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Odzież uciskowa płaskodziana produkowana seryjnie na udo i podudzie albo nieelastyczna regulowana odzież uciskowa typu wrap produkowana seryjnie na udo i podudzie z uciskiem od 20 mmHg (w przypadku dzieci z uciskiem od 10 mmHg)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E1144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ANGIO</w:t>
            </w:r>
          </w:p>
          <w:p w14:paraId="2ED47024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NACZ</w:t>
            </w:r>
          </w:p>
          <w:p w14:paraId="26DEE853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50838A6C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61623C01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10A4EC5A" w14:textId="191D757E" w:rsidR="003251C5" w:rsidRPr="00594B3D" w:rsidRDefault="00BA273D" w:rsidP="006A2D0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220BE11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3CC6B8CC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 xml:space="preserve">REHA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AC3F9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500 zł za sztukę – pończocha</w:t>
            </w:r>
          </w:p>
          <w:p w14:paraId="2110DA7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uciskowa</w:t>
            </w:r>
          </w:p>
          <w:p w14:paraId="1E99500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płaskodziana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9F3B9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BDC1A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obrzęk limfatyczny 1. lub 2., lub 3. stopnia (według ISL) po redukcji obrzęku w fazie stabilizacji; wyrób powinien posiadać minimum 6 miesięczną gwarancję producenta na niezmienność wartości ucisku; z wyłączeniem jednoczesnego zaopatrzenia w wyroby wymienione</w:t>
            </w:r>
          </w:p>
          <w:p w14:paraId="0FBC287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N.05.01 lub N.06.01, lub N.07.01, lub N.08.01, lub N.08.02, lub N.08.03, lub N.12.01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6971E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42F9B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CA9DBEB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4194E2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9D6EB0D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504523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1D3425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0A4606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D12A7E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FC139D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2D5BC6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3888E8C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667CD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D04654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26F90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C6CB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700 zł za sztukę – nieelastyczna</w:t>
            </w:r>
          </w:p>
          <w:p w14:paraId="6F52926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regulowana odzież uciskowa</w:t>
            </w:r>
          </w:p>
          <w:p w14:paraId="4DC7339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typu wrap na udo i podudzie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11F35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dzieci do ukończenia 18. roku życia </w:t>
            </w:r>
          </w:p>
          <w:p w14:paraId="41B1ADF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AE64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10B83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78C77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13D6CCB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756541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5E4A24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F31CF4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4E91EE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E53243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6A1107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01B82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90304AA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7079EF4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32778176" w14:textId="6572FDDA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N.14.01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2DAE599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Podkolanówki uciskowe okrągłodziane produkowane seryjnie z uciskiem od 18 mmHg do 2 par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14AEF76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ANGIO</w:t>
            </w:r>
          </w:p>
          <w:p w14:paraId="175506B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33EEDF4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6DF8E0B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</w:t>
            </w:r>
          </w:p>
          <w:p w14:paraId="7FD0B2B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04656DE7" w14:textId="6760703B" w:rsidR="003251C5" w:rsidRPr="00594B3D" w:rsidRDefault="00BA273D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4235F2C9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2AAFE7E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ONKO KLIN</w:t>
            </w:r>
          </w:p>
          <w:p w14:paraId="395F7AEE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1EFBCE4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45 zł za parę klasa ucisku do 22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3D25877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3CB6607" w14:textId="5E28A8E5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z aktywnym owrzodzeniem żylnym goleni lub po przebytym owrzodzeniu żylnym goleni w zapobieganiu nawrotom, u których nie stwierdzono przeciwskazań do kompresjoterapii oraz u których wskaźnik kostka</w:t>
            </w:r>
            <w:r w:rsidR="00700F88">
              <w:rPr>
                <w:rFonts w:ascii="Times New Roman" w:hAnsi="Times New Roman" w:cs="Times New Roman"/>
                <w:sz w:val="20"/>
              </w:rPr>
              <w:t>-</w:t>
            </w:r>
            <w:r w:rsidRPr="00594B3D">
              <w:rPr>
                <w:rFonts w:ascii="Times New Roman" w:hAnsi="Times New Roman" w:cs="Times New Roman"/>
                <w:sz w:val="20"/>
              </w:rPr>
              <w:t>ramię (WKR) nie jest wyższy niż 1,3 oraz nie jest niższy niż 0,6; z wyłączeniem jednoczesnego zaopatrzenia w N.14.02 lub N.14.03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0D160D6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220D3A1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CDB3D54" w14:textId="77777777" w:rsidTr="00DA7921">
        <w:trPr>
          <w:cantSplit/>
          <w:trHeight w:val="6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10DE353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37AD3E1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0C34363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110D3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 zł za parę klasa ucisku do 32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0B33B42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5993A54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1038252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54F52D64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F6720C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1CC9DD9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01D081F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716F5C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06DF1E8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120 zł za parę klasa ucisku od 34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38A3B02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7AA8E8E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CFCF7D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FBC8C8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4692E9E5" w14:textId="77777777" w:rsidTr="00DA7921">
        <w:trPr>
          <w:cantSplit/>
          <w:trHeight w:val="7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026266E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N.14.02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1412DDF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Pończochy uciskowe okrągłodziane produkowane seryjnie z uciskiem od 18 mmHg do 2 par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32D97CE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ANGIO</w:t>
            </w:r>
          </w:p>
          <w:p w14:paraId="5C9ABC8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373E9F5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7873BDD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</w:t>
            </w:r>
          </w:p>
          <w:p w14:paraId="0B460CB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963746C" w14:textId="1BCE1C41" w:rsidR="003251C5" w:rsidRPr="00594B3D" w:rsidRDefault="00BA273D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17760AD5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268A5EA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ONKO KLIN</w:t>
            </w:r>
          </w:p>
          <w:p w14:paraId="255EEFC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REHA </w:t>
            </w:r>
          </w:p>
          <w:p w14:paraId="4620C84F" w14:textId="77777777" w:rsidR="003251C5" w:rsidRPr="00594B3D" w:rsidRDefault="003251C5" w:rsidP="006A2D0D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2B1489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75 zł za parę klasa ucisku do 22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163A335B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51D0D897" w14:textId="58E450B3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z aktywnym owrzodzeniem żylnym goleni lub po przebytym owrzodzeniu żylnym goleni w zapobieganiu nawrotom, u których nie stwierdzono przeciwskazań do kompresjoterapii oraz u których wskaźnik kostka</w:t>
            </w:r>
            <w:r w:rsidR="00700F88">
              <w:rPr>
                <w:rFonts w:ascii="Times New Roman" w:hAnsi="Times New Roman" w:cs="Times New Roman"/>
                <w:sz w:val="20"/>
              </w:rPr>
              <w:t>-</w:t>
            </w:r>
            <w:r w:rsidRPr="00594B3D">
              <w:rPr>
                <w:rFonts w:ascii="Times New Roman" w:hAnsi="Times New Roman" w:cs="Times New Roman"/>
                <w:sz w:val="20"/>
              </w:rPr>
              <w:t>ramię (WKR) nie jest wyższy niż 1,3 oraz nie jest niższy niż 0,6; z wyłączeniem jednoczesnego zaopatrzenia w N.14.01 lub N.14.03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5411EAF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4E7055A8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A89856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0D23C43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302A6903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60B70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5FE50BB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95 zł za parę klasa ucisku do 32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70FF70E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129C213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0AB240A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365FC3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FE49F00" w14:textId="77777777" w:rsidTr="00DA7921">
        <w:trPr>
          <w:cantSplit/>
          <w:trHeight w:val="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7F7F7F" w:themeColor="text1" w:themeTint="80"/>
            </w:tcBorders>
          </w:tcPr>
          <w:p w14:paraId="78CF758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bottom w:val="single" w:sz="4" w:space="0" w:color="7F7F7F" w:themeColor="text1" w:themeTint="80"/>
            </w:tcBorders>
          </w:tcPr>
          <w:p w14:paraId="49DD2705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4" w:space="0" w:color="7F7F7F" w:themeColor="text1" w:themeTint="80"/>
            </w:tcBorders>
          </w:tcPr>
          <w:p w14:paraId="442EB64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134B8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180 zł za parę klasa ucisku od 34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bottom w:val="single" w:sz="4" w:space="0" w:color="7F7F7F" w:themeColor="text1" w:themeTint="80"/>
            </w:tcBorders>
          </w:tcPr>
          <w:p w14:paraId="324591C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bottom w:val="single" w:sz="4" w:space="0" w:color="7F7F7F" w:themeColor="text1" w:themeTint="80"/>
            </w:tcBorders>
          </w:tcPr>
          <w:p w14:paraId="31F62BF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bottom w:val="single" w:sz="4" w:space="0" w:color="7F7F7F" w:themeColor="text1" w:themeTint="80"/>
            </w:tcBorders>
          </w:tcPr>
          <w:p w14:paraId="4C00ED0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bottom w:val="single" w:sz="4" w:space="0" w:color="7F7F7F" w:themeColor="text1" w:themeTint="80"/>
            </w:tcBorders>
          </w:tcPr>
          <w:p w14:paraId="5A91367F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2E67BAE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0B475F3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N.14.03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361DD8E6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Rajstopy uciskowe okrągłodziane produkowane seryjnie z uciskiem od 18 mmHg do 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3216BF6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ANGIO</w:t>
            </w:r>
          </w:p>
          <w:p w14:paraId="2DBAAA9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6D2E3AB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218F679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</w:t>
            </w:r>
          </w:p>
          <w:p w14:paraId="15867928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62E2B0D2" w14:textId="2BE1BCFE" w:rsidR="003251C5" w:rsidRPr="00594B3D" w:rsidRDefault="00BA273D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2DA6587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619C571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ONKO KLIN</w:t>
            </w:r>
          </w:p>
          <w:p w14:paraId="45C71934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021EAAA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6D86469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 zł za parę klasa ucisku do 22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534F4BA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24171294" w14:textId="49F8D85D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z aktywnym owrzodzeniem żylnym goleni lub po przebytym owrzodzeniu żylnym goleni w zapobieganiu nawrotom, u których nie stwierdzono przeciwskazań do kompresjoterapii oraz u których wskaźnik kostka</w:t>
            </w:r>
            <w:r w:rsidR="00700F88">
              <w:rPr>
                <w:rFonts w:ascii="Times New Roman" w:hAnsi="Times New Roman" w:cs="Times New Roman"/>
                <w:sz w:val="20"/>
              </w:rPr>
              <w:t>-</w:t>
            </w:r>
            <w:r w:rsidRPr="00594B3D">
              <w:rPr>
                <w:rFonts w:ascii="Times New Roman" w:hAnsi="Times New Roman" w:cs="Times New Roman"/>
                <w:sz w:val="20"/>
              </w:rPr>
              <w:t>ramię (WKR) nie jest wyższy niż 1,3 oraz nie jest niższy niż 0,6; z wyłączeniem jednoczesnego zaopatrzenia w N.14.01 lub N.14.02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24306C5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70BA1941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01D39113" w14:textId="77777777" w:rsidTr="00DA7921">
        <w:trPr>
          <w:cantSplit/>
          <w:trHeight w:val="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5C7A76DA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612E6CD9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4D12B10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11D23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115 zł za parę klasa ucisku do 32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35EC3D5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42F9FD6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0B7A7D1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51D585B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6BDD785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C713CAD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0F318A3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A908139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14BA63B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170 zł za parę klasa ucisku od 34 mmHg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4D902EA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2F59DDCF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259F29B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60F1675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55A6A77D" w14:textId="77777777" w:rsidTr="00DA7921">
        <w:trPr>
          <w:cantSplit/>
          <w:trHeight w:val="1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2A5DB84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N.15.01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68728721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Rękaw kompresyjny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okrągłodziany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produkowany seryjnie z uciskiem do 22 mmHg do 2 szt.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0CB6DDF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ANGIO</w:t>
            </w:r>
          </w:p>
          <w:p w14:paraId="5E6D6866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264B08F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27A2D10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</w:t>
            </w:r>
          </w:p>
          <w:p w14:paraId="2C38E9D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1E6F5B62" w14:textId="696C1E31" w:rsidR="003251C5" w:rsidRPr="00594B3D" w:rsidRDefault="00BA273D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311191A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0A0C647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ONKO KLIN</w:t>
            </w:r>
          </w:p>
          <w:p w14:paraId="1878068D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4F9FFB5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7AAB5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120 zł za sztukę</w:t>
            </w:r>
          </w:p>
          <w:p w14:paraId="480D4922" w14:textId="77777777" w:rsidR="003251C5" w:rsidRPr="00594B3D" w:rsidRDefault="003251C5" w:rsidP="006A2D0D">
            <w:pPr>
              <w:rPr>
                <w:sz w:val="20"/>
              </w:rPr>
            </w:pPr>
          </w:p>
          <w:p w14:paraId="40BB6D3A" w14:textId="77777777" w:rsidR="003251C5" w:rsidRPr="00594B3D" w:rsidRDefault="003251C5" w:rsidP="006A2D0D">
            <w:pPr>
              <w:rPr>
                <w:sz w:val="20"/>
              </w:rPr>
            </w:pPr>
          </w:p>
          <w:p w14:paraId="715A15AC" w14:textId="77777777" w:rsidR="003251C5" w:rsidRPr="00594B3D" w:rsidRDefault="003251C5" w:rsidP="006A2D0D">
            <w:pPr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27FE4BE4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1B22C9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grupy wysokiego ryzyka po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limfadenektomii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pachowej ALND lub biopsji węzła wartowniczego SLNB wraz z późniejszą radioterapią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0B6570A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4D9E86D0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5D5B96D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75743CA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0747AF22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416648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A1B32DC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 zł za sztukę z półrękawiczką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107AF505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58168526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72FEF5D1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3A294C29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51C5" w:rsidRPr="00594B3D" w14:paraId="02010A43" w14:textId="77777777" w:rsidTr="00DA7921">
        <w:trPr>
          <w:cantSplit/>
          <w:trHeight w:val="1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7F7F7F" w:themeColor="text1" w:themeTint="80"/>
            </w:tcBorders>
          </w:tcPr>
          <w:p w14:paraId="1DB676B2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kern w:val="24"/>
                <w:sz w:val="20"/>
              </w:rPr>
            </w:pPr>
            <w:r w:rsidRPr="00594B3D">
              <w:rPr>
                <w:rFonts w:ascii="Times New Roman" w:hAnsi="Times New Roman" w:cs="Times New Roman"/>
                <w:kern w:val="24"/>
                <w:sz w:val="20"/>
              </w:rPr>
              <w:lastRenderedPageBreak/>
              <w:t>N.16.01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bottom w:val="single" w:sz="4" w:space="0" w:color="7F7F7F" w:themeColor="text1" w:themeTint="80"/>
            </w:tcBorders>
          </w:tcPr>
          <w:p w14:paraId="7BF4542A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Gorset kompresyjny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bottom w:val="single" w:sz="4" w:space="0" w:color="7F7F7F" w:themeColor="text1" w:themeTint="80"/>
            </w:tcBorders>
          </w:tcPr>
          <w:p w14:paraId="674DD6BA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ANGIO</w:t>
            </w:r>
          </w:p>
          <w:p w14:paraId="303386FF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43CEADE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6AF2DC92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</w:t>
            </w:r>
          </w:p>
          <w:p w14:paraId="0204C2D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0BB3072D" w14:textId="6C3AAFB2" w:rsidR="003251C5" w:rsidRPr="00594B3D" w:rsidRDefault="00BA273D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6E26F9C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6848389E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ONKO KLIN</w:t>
            </w:r>
          </w:p>
          <w:p w14:paraId="35B0FC7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61D2066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4C2E2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300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bottom w:val="single" w:sz="4" w:space="0" w:color="7F7F7F" w:themeColor="text1" w:themeTint="80"/>
            </w:tcBorders>
          </w:tcPr>
          <w:p w14:paraId="72926EDE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bottom w:val="single" w:sz="4" w:space="0" w:color="7F7F7F" w:themeColor="text1" w:themeTint="80"/>
            </w:tcBorders>
          </w:tcPr>
          <w:p w14:paraId="76B43467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 w przypadku rekonstrukcji piersi po mastektomii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bottom w:val="single" w:sz="4" w:space="0" w:color="7F7F7F" w:themeColor="text1" w:themeTint="80"/>
            </w:tcBorders>
          </w:tcPr>
          <w:p w14:paraId="7A4B5A1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bottom w:val="single" w:sz="4" w:space="0" w:color="7F7F7F" w:themeColor="text1" w:themeTint="80"/>
            </w:tcBorders>
          </w:tcPr>
          <w:p w14:paraId="37CB0163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3251C5" w:rsidRPr="00594B3D" w14:paraId="24AA4EA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7CF350E7" w14:textId="77777777" w:rsidR="003251C5" w:rsidRPr="003946A4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kern w:val="24"/>
                <w:sz w:val="20"/>
              </w:rPr>
            </w:pPr>
            <w:r w:rsidRPr="003946A4">
              <w:rPr>
                <w:rFonts w:ascii="Times New Roman" w:hAnsi="Times New Roman" w:cs="Times New Roman"/>
                <w:kern w:val="24"/>
                <w:sz w:val="20"/>
              </w:rPr>
              <w:t>N.16.02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1D73A057" w14:textId="77777777" w:rsidR="003251C5" w:rsidRPr="00594B3D" w:rsidRDefault="003251C5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Pas kompresyjny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</w:tcPr>
          <w:p w14:paraId="77DADBBB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ANGIO</w:t>
            </w:r>
          </w:p>
          <w:p w14:paraId="222C82A1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NACZ</w:t>
            </w:r>
          </w:p>
          <w:p w14:paraId="209C315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ONKO</w:t>
            </w:r>
          </w:p>
          <w:p w14:paraId="231D515D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</w:t>
            </w:r>
          </w:p>
          <w:p w14:paraId="36C71B34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FIZJO SPEC</w:t>
            </w:r>
          </w:p>
          <w:p w14:paraId="0F6B5922" w14:textId="360AAB93" w:rsidR="003251C5" w:rsidRPr="00594B3D" w:rsidRDefault="00BA273D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24472C85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5983A283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ONKO KLIN</w:t>
            </w:r>
          </w:p>
          <w:p w14:paraId="29FE5E46" w14:textId="77777777" w:rsidR="003251C5" w:rsidRPr="00594B3D" w:rsidRDefault="003251C5" w:rsidP="006A2D0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1E735F60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B1EA557" w14:textId="77777777" w:rsidR="003251C5" w:rsidRPr="00594B3D" w:rsidRDefault="003251C5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120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71B9CEA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003A950C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jednorazowo w przypadku rekonstrukcji piersi po mastektomii z zastosowaniem implantu lub ekspandera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6274AAE0" w14:textId="77777777" w:rsidR="003251C5" w:rsidRPr="00594B3D" w:rsidRDefault="003251C5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30CC3216" w14:textId="77777777" w:rsidR="003251C5" w:rsidRPr="00594B3D" w:rsidRDefault="003251C5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DA7921" w:rsidRPr="00594B3D" w14:paraId="2FA92F84" w14:textId="77777777" w:rsidTr="00EC7F2A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3101DDDD" w14:textId="0E6E0780" w:rsidR="00DA7921" w:rsidRPr="003946A4" w:rsidRDefault="00DA7921" w:rsidP="00DA7921">
            <w:pPr>
              <w:pStyle w:val="LITlitera"/>
              <w:suppressAutoHyphens/>
              <w:ind w:left="0" w:firstLine="0"/>
              <w:jc w:val="left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 xml:space="preserve">Grupa O </w:t>
            </w:r>
            <w:r w:rsidR="00630560" w:rsidRPr="003946A4">
              <w:rPr>
                <w:rStyle w:val="Ppogrubienie"/>
                <w:rFonts w:ascii="Times New Roman" w:hAnsi="Times New Roman" w:cs="Times New Roman"/>
                <w:sz w:val="20"/>
              </w:rPr>
              <w:t xml:space="preserve">– </w:t>
            </w:r>
            <w:r w:rsidRPr="003946A4">
              <w:rPr>
                <w:rStyle w:val="Ppogrubienie"/>
                <w:rFonts w:ascii="Times New Roman" w:hAnsi="Times New Roman" w:cs="Times New Roman"/>
                <w:sz w:val="20"/>
              </w:rPr>
              <w:t>Wyroby optyczne wykonywane na zamówienie lub produkowane seryjnie</w:t>
            </w:r>
          </w:p>
        </w:tc>
      </w:tr>
      <w:tr w:rsidR="00454F2A" w:rsidRPr="00594B3D" w14:paraId="4C096D9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0890B8B1" w14:textId="77777777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330A1AB2" w14:textId="31A99C5A" w:rsidR="00454F2A" w:rsidRPr="00594B3D" w:rsidRDefault="00454F2A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Soczewka okularowa korekcyjna do bliży lub </w:t>
            </w:r>
            <w:r w:rsidR="007315BF">
              <w:rPr>
                <w:rFonts w:ascii="Times New Roman" w:hAnsi="Times New Roman" w:cs="Times New Roman"/>
                <w:sz w:val="20"/>
              </w:rPr>
              <w:t xml:space="preserve">do </w:t>
            </w:r>
            <w:r w:rsidRPr="00594B3D">
              <w:rPr>
                <w:rFonts w:ascii="Times New Roman" w:hAnsi="Times New Roman" w:cs="Times New Roman"/>
                <w:sz w:val="20"/>
              </w:rPr>
              <w:t>dali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25AEE194" w14:textId="77777777" w:rsidR="00454F2A" w:rsidRPr="00594B3D" w:rsidRDefault="00454F2A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4110A61C" w14:textId="77777777" w:rsidR="00454F2A" w:rsidRPr="00594B3D" w:rsidRDefault="00454F2A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6C1549E" w14:textId="77777777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31D80013" w14:textId="77777777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wady wzroku wymagające korekcji sfera do ± 6,00 dptr i cylinder do ± 2,00 dptr w tym soczewka z mocą pryzmatyczną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4687A81A" w14:textId="354084AD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według wskazań medycznych, nie częściej niż 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5D48C70F" w14:textId="77777777" w:rsidR="00454F2A" w:rsidRPr="00594B3D" w:rsidRDefault="00454F2A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416547C2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0BDAC85" w14:textId="77777777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790376B" w14:textId="77777777" w:rsidR="00454F2A" w:rsidRPr="00594B3D" w:rsidRDefault="00454F2A" w:rsidP="006A2D0D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2AADA30" w14:textId="77777777" w:rsidR="00454F2A" w:rsidRPr="00594B3D" w:rsidRDefault="00454F2A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4F8146DE" w14:textId="77777777" w:rsidR="00454F2A" w:rsidRPr="00594B3D" w:rsidRDefault="00454F2A" w:rsidP="006A2D0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D888DEA" w14:textId="77777777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6AB9069F" w14:textId="77777777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73FFFF1" w14:textId="4CA44CBE" w:rsidR="00454F2A" w:rsidRPr="00594B3D" w:rsidRDefault="00454F2A" w:rsidP="006A2D0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D4A95E5" w14:textId="77777777" w:rsidR="00454F2A" w:rsidRPr="00594B3D" w:rsidRDefault="00454F2A" w:rsidP="006A2D0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5820AD7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57EC7F3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4BC9936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0F281C3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10CEA533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62A452BE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55072C3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wady wzroku wymagające korekcji sfera od ± 6,25 dptr i cylinder od 0,00 dptr; sfera do ± 6,00 dptr i cylinder od ± 2,25 dptr, w tym soczewka z mocą pryzmatyczną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0F386173" w14:textId="457F8746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według wskazań medycznych, nie częściej niż 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00FF2AFC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755EB26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78AC40C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033D98E4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D1F15B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5C90810B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EB36E1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349271A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711F91BF" w14:textId="5A6A412F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3274A6A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2D22E76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4CEFEB5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B24709A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000916C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20D7AF08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0D6294B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19F0A71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wady wzroku wymagające korekcji sfera od ± 10,00 dptr i cylinder od 0,00 dptr, w tym soczewka z mocą pryzmatyczną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40462EE9" w14:textId="3D700388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według wskazań medycznych, nie częściej niż 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5F828486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45EBD285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F13B19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1907B32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ED2ED61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3CE96F4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625E530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10% dorośli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57A5014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702EB551" w14:textId="0D444476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AEECAED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05A9892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02F80BC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O.02.01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0E9053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Soczewka kontaktowa twarda albo hybrydowa, albo miniskleralna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6792D9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1D64C2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533F5C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56974B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stożek rogówki;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anizometropia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powyżej 4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dptr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afakia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9B06A7F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FF28372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01EEF129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400583E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C4614A5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Soczewka kontaktowa miękka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792DAC8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7DFE027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2A72C8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2643AB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stożek rogówki;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anizometropia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powyżej 4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dptr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afakia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A2C779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6F5774F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2EBBC45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6A6751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AE76406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Epiproteza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9F53B8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F8B17B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800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2BDB1E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25F767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zmiany wielkości i kształtu gałki ocznej wymagające uzupełnienia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epiprotezą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351656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do ukończenia 18. roku życia według wskazań medycznych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4AB67D9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3B25B837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468865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8F682AE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4004DB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AB22CAA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0683EA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A38CF7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07C85B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dorośli 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42283C4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6DB99A7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118F0C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4DA7B48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Proteza 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CB84355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3FC0D5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798870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80782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brak gałki ocznej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88E1F8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do ukończenia 18. roku życia według wskazań medycznych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F5C29B9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54A05DA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4669AA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F48862F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C50A0C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C34B4C1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D072E6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78ADFAF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5B4090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dorośli 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6CA2954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6ED2001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736676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D28AA2F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Lupa produkowana seryjnie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C15C4E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A2EFD05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7ADB0B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D62095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umożliwienie obserwacji jednoocznej lub dwuocznej przedmiotów bliskich i dalekich osobom niedowidzącym przy chorobach siatkówki lub osobom niedowidzącym, gdy ostrość wzroku po korekcji w lepszym oku nie przekracza Vis 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50C4D5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400693D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0A67362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095A04F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D7C46D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Monookular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3B5EC1D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52FD7BE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774919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E02AB4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umożliwienie obserwacji jednoocznej lub dwuocznej przedmiotów bliskich i dalekich osobom niedowidzącym przy chorobach siatkówki lub osobom niedowidzącym, gdy ostrość wzroku po korekcji w lepszym oku nie przekracza Vis 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771463E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FA079A3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3DC6EDE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494A0F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O.08.01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4F05C81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Okulary lupowe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541997DB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4E381F9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6FE305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091F97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umożliwienie obserwacji jednoocznej lub dwuocznej przedmiotów bliskich i dalekich osobom niedowidzącym przy chorobach siatkówki lub osobom niedowidzącym, gdy ostrość wzroku po korekcji w lepszym oku nie przekracza Vis 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B1CEF8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01CD93F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032992A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13A16A3F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O.09.01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275B6A0" w14:textId="77B036BE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Okulary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lornetkowe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do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bliży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lub </w:t>
            </w:r>
            <w:r w:rsidR="007315BF">
              <w:rPr>
                <w:rFonts w:ascii="Times New Roman" w:hAnsi="Times New Roman" w:cs="Times New Roman"/>
                <w:sz w:val="20"/>
              </w:rPr>
              <w:t xml:space="preserve">do </w:t>
            </w:r>
            <w:r w:rsidRPr="00594B3D">
              <w:rPr>
                <w:rFonts w:ascii="Times New Roman" w:hAnsi="Times New Roman" w:cs="Times New Roman"/>
                <w:sz w:val="20"/>
              </w:rPr>
              <w:t>dali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8EBD36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A19972B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2C91F6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8C71AB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umożliwienie obserwacji jednoocznej lub dwuocznej przedmiotów bliskich i dalekich osobom niedowidzącym przy chorobach siatkówki lub osobom niedowidzącym, gdy ostrość wzroku po korekcji w lepszym oku nie przekracza Vis 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957FBCE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F63CFDA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454F2A" w:rsidRPr="00594B3D" w14:paraId="21B9779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CEBA37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O.10.01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6EB4981" w14:textId="08DC974F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Filtr medyczn</w:t>
            </w:r>
            <w:r>
              <w:rPr>
                <w:rFonts w:ascii="Times New Roman" w:hAnsi="Times New Roman" w:cs="Times New Roman"/>
                <w:sz w:val="20"/>
              </w:rPr>
              <w:t xml:space="preserve">y </w:t>
            </w:r>
            <w:r w:rsidRPr="00594B3D">
              <w:rPr>
                <w:rFonts w:ascii="Times New Roman" w:hAnsi="Times New Roman" w:cs="Times New Roman"/>
                <w:sz w:val="20"/>
              </w:rPr>
              <w:t>krawędziow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powyżej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400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nm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B6F9DAD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400B815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AA2ED5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3778429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achromatopsja; albinizm; aniridia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B9EFA0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CEB160B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CE419A" w:rsidRPr="00594B3D" w14:paraId="16BFDFF4" w14:textId="77777777" w:rsidTr="00D15A58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123502FA" w14:textId="44D9B1F8" w:rsidR="00CE419A" w:rsidRPr="00C126E4" w:rsidRDefault="00CE419A" w:rsidP="00CE419A">
            <w:pPr>
              <w:pStyle w:val="LITlitera"/>
              <w:suppressAutoHyphens/>
              <w:ind w:left="0" w:firstLine="0"/>
              <w:jc w:val="left"/>
              <w:rPr>
                <w:rStyle w:val="Ppogrubienie"/>
                <w:rFonts w:ascii="Times New Roman" w:hAnsi="Times New Roman" w:cs="Times New Roman"/>
                <w:sz w:val="20"/>
              </w:rPr>
            </w:pPr>
            <w:r w:rsidRPr="00C126E4">
              <w:rPr>
                <w:rStyle w:val="Ppogrubienie"/>
                <w:rFonts w:ascii="Times New Roman" w:hAnsi="Times New Roman" w:cs="Times New Roman"/>
                <w:sz w:val="20"/>
              </w:rPr>
              <w:t xml:space="preserve">Grupa P </w:t>
            </w:r>
            <w:r w:rsidR="00630560" w:rsidRPr="00C126E4">
              <w:rPr>
                <w:rStyle w:val="Ppogrubienie"/>
                <w:rFonts w:ascii="Times New Roman" w:hAnsi="Times New Roman" w:cs="Times New Roman"/>
                <w:sz w:val="20"/>
              </w:rPr>
              <w:t xml:space="preserve">– </w:t>
            </w:r>
            <w:r w:rsidRPr="00C126E4">
              <w:rPr>
                <w:rStyle w:val="Ppogrubienie"/>
                <w:rFonts w:ascii="Times New Roman" w:hAnsi="Times New Roman" w:cs="Times New Roman"/>
                <w:sz w:val="20"/>
              </w:rPr>
              <w:t>Wyroby wspomagające słyszenie na zamówienie lub produkowane seryjnie</w:t>
            </w:r>
          </w:p>
        </w:tc>
      </w:tr>
      <w:tr w:rsidR="00454F2A" w:rsidRPr="00594B3D" w14:paraId="51A52E9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9FF50C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2CAEAE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Aparat słuchowy na przewodnictwo powietrzne przy jednostronnym ubytku słuchu albo dwa aparaty słuchowe na przewodnictwo powietrzne przy obustronnym ubytku słuchu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DA1E553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AUDIO</w:t>
            </w:r>
          </w:p>
          <w:p w14:paraId="36E7795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AUDIO FON</w:t>
            </w:r>
          </w:p>
          <w:p w14:paraId="6926F6C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LARYNGO</w:t>
            </w:r>
          </w:p>
          <w:p w14:paraId="16D68AB6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OTOLARYNGO</w:t>
            </w:r>
          </w:p>
          <w:p w14:paraId="3F942E1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OTOLARYNGO DZI</w:t>
            </w:r>
          </w:p>
          <w:p w14:paraId="32B967F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0DD59A37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OTORYNOLAR DZI</w:t>
            </w:r>
          </w:p>
          <w:p w14:paraId="5689E7A7" w14:textId="77777777" w:rsidR="00454F2A" w:rsidRPr="00594B3D" w:rsidRDefault="00454F2A" w:rsidP="00454F2A">
            <w:pPr>
              <w:rPr>
                <w:sz w:val="20"/>
              </w:rPr>
            </w:pPr>
          </w:p>
          <w:p w14:paraId="0388C9F0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1B7AE9E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EB2A03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5BA30E1" w14:textId="50F0364B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stopień uszkodzenia słuchu większy niż 30 dB HL dla pacjentów do ukończenia 26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roku życia, z zastrzeżeniem, że stopień uszkodzenia słuchu określany jest poprzez wyznaczenie średniej wartości progu słyszenia dla dwóch częstotliwości wybranych z zakresu 500, 1000, 2000 i 4000 Hz, dla których występują największe uszkodzenia słuchu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2F2172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6F3730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450241EA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8F91DF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7FF4EAC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879C9F7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345EC63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C8A5BC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02EF6B30" w14:textId="2CF74B55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stopień ubytku słuchu przekraczający wartość 40 dB HL dla pacjentów powyżej 26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roku życia, z zastrzeżeniem, że stopień ubytku słuchu określany jest poprzez wyznaczenie średniej wartości progu słyszenia dla dwóch częstotliwości wybranych z zakresu 500, 1000, 2000 i 4000 Hz, dla których występują największe ubytki słuchu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35EFC30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193B3C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10302BB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2A7950A" w14:textId="1D1E3D0F" w:rsidR="00454F2A" w:rsidRPr="00594B3D" w:rsidRDefault="007B679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20D4ABD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Aparat słuchowy na przewodnictwo kostne przy jednostronnym ubytku słuchu albo dwa aparaty słuchowe na przewodnictwo kostne przy obustronnym ubytku słuchu, z wyłączeniem aparatów słuchowych mocowanych na stałe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2F9380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AUDIO</w:t>
            </w:r>
          </w:p>
          <w:p w14:paraId="2DE6A58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AUDIO FON</w:t>
            </w:r>
          </w:p>
          <w:p w14:paraId="04690F1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LARYNGO</w:t>
            </w:r>
          </w:p>
          <w:p w14:paraId="4D7527D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OTOLARYNGO</w:t>
            </w:r>
          </w:p>
          <w:p w14:paraId="22875E2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OTOLARYNGO DZI</w:t>
            </w:r>
          </w:p>
          <w:p w14:paraId="3E346E6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7C7BB2D7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OTORYNOLAR DZI</w:t>
            </w:r>
          </w:p>
          <w:p w14:paraId="3088CB0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E0CA98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CC8EBE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30EF014" w14:textId="75B707C4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stopień uszkodzenia słuchu większy niż 30 dB HL dla pacjentów do ukończenia 26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roku życia, z zastrzeżeniem, że stopień uszkodzenia słuchu określany jest poprzez wyznaczenie średniej wartości progu słyszenia dla dwóch częstotliwości wybranych z zakresu 500, 1000, 2000 i 4000 Hz, dla których występują największe uszkodzenia słuchu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F1D3683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EC1142F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683FCC86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08C5E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29CBC8F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1FA6FAC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F9AFC6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7D1592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556ECCF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stopień ubytku słuchu przekraczający wartość 40 dB HL dla pacjentów powyżej 26 roku życia, z zastrzeżeniem, że stopień ubytku słuchu określany jest poprzez wyznaczenie średniej wartości progu słyszenia dla dwóch częstotliwości wybranych z zakresu 500, 1000, 2000 i 4000 Hz, dla których występują największe ubytki słuchu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2C7BCC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3A1261B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0C39C2F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2960E0A" w14:textId="3259AAAB" w:rsidR="00454F2A" w:rsidRPr="00594B3D" w:rsidRDefault="007B679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.03.01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1A57BEA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Wkładka uszna wykonana na zamówienie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48F713C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AUDIO</w:t>
            </w:r>
          </w:p>
          <w:p w14:paraId="4DF7F19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AUDIO FON</w:t>
            </w:r>
          </w:p>
          <w:p w14:paraId="3BFC67F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LARYNGO</w:t>
            </w:r>
          </w:p>
          <w:p w14:paraId="5D2DC327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OTOLARYNGO</w:t>
            </w:r>
          </w:p>
          <w:p w14:paraId="3FA4872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OTOLARYNGO DZI</w:t>
            </w:r>
          </w:p>
          <w:p w14:paraId="25E106A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44C8422D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OTORYNOLAR DZI</w:t>
            </w:r>
          </w:p>
          <w:p w14:paraId="519FA39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452EF1A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CABBB3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33945A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do ukończenia 26. roku życia wymagający zaopatrzenia w aparaty słuchowe, które dodatkowo wymagają używania wkładki usznej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732055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każdorazowo zgodnie z zaleceniami lekarza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50497A1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0946AE5F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EF988E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604B89D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E2B4490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CF226DF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0CA1BB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495379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powyżej 26. roku życia wymagający zaopatrzenia w aparaty słuchowe, które dodatkowo wymagają używania wkładki usznej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B831B22" w14:textId="21AD2442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FB4E1C8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7D76EC1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79C1799" w14:textId="3D9FEE56" w:rsidR="00454F2A" w:rsidRPr="00594B3D" w:rsidRDefault="007B679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.04.01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A42456A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Systemy wspomagające słyszenie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B6DBEAA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AUDIO</w:t>
            </w:r>
          </w:p>
          <w:p w14:paraId="5C383A5A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 FON</w:t>
            </w:r>
          </w:p>
          <w:p w14:paraId="74236A2E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0DAD5E99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</w:t>
            </w:r>
          </w:p>
          <w:p w14:paraId="4F12DF09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220332BD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6FBE47A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 DZI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1D017C7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72D110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6F2E40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wady słuchu utrudniające lub ograniczające zrozumienie mowy dla pacjentów do ukończenia 26. roku 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F22BA0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246B412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CE419A" w:rsidRPr="00594B3D" w14:paraId="2543B9CF" w14:textId="77777777" w:rsidTr="00860D70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57605257" w14:textId="439B710F" w:rsidR="00CE419A" w:rsidRPr="00594B3D" w:rsidRDefault="00CE419A" w:rsidP="00CE419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R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30560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 produkowane seryjnie wspomagające kontrolę glikemii</w:t>
            </w:r>
          </w:p>
        </w:tc>
      </w:tr>
      <w:tr w:rsidR="00454F2A" w:rsidRPr="00594B3D" w14:paraId="54DFF60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23C0AC0" w14:textId="08DE000A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R.01.01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4752557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Zestawy infuzyjne do osobistej pompy insulinowej do 10 sztuk (obejmujące wkłucie, łącznik i dren) albo moduły (zestawy) infuzyjne do pomp insulinowych bezdrenowych do 10 sztuk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26604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244896A8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0FC85F1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14F571D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271E0A12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467525C3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MED RODZ</w:t>
            </w:r>
          </w:p>
          <w:p w14:paraId="17367FC9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PEDIA</w:t>
            </w:r>
          </w:p>
          <w:p w14:paraId="20D1029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0D5DE42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</w:t>
            </w:r>
          </w:p>
          <w:p w14:paraId="66077374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46E5129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5D060DF4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523C35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30 zł za sztukę w przypadku zestawów działających do 3 dni </w:t>
            </w:r>
          </w:p>
          <w:p w14:paraId="09DC8CAE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D0DB75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kobiety w ciąży lub pacjenci do ukończenia 26.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24067E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leczenie cukrzycy typu 1 albo 3 przy pomocy pompy insulinowej; z zastrzeżeniem, że liczba zestawów podlegających refundacji, działających nie mniej niż 7 dni, nie może przekroczyć 26 sztuk w przedziale 6 kolejnych miesięcy kalendarzowych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BDF630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E720BF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430C9E42" w14:textId="77777777" w:rsidTr="00DA7921">
        <w:trPr>
          <w:cantSplit/>
          <w:trHeight w:val="7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EED948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B67C4CD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6F5CA70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E63D5C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70CD16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pacjenci powyżej 26.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1CAAA1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6EC4BC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2243B89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11C470C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620194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875A3D6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41B1EAF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F75068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75 zł za sztukę w przypadku zestawów działających nie mniej niż 7 dni;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788328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kobiety w ciąży lub pacjenci do ukończenia 26.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F0805F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D9BE2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960CDCF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4AE3BC3E" w14:textId="77777777" w:rsidTr="00DA7921">
        <w:trPr>
          <w:cantSplit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826DEB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63A6E8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AE9099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5EE24D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C07E4C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pacjenci powyżej 26.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5DFB71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80250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91878EB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597FBFA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1DB96D71" w14:textId="29E7A613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R.02.01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DA85680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Zbiornik na insulinę do osobistej pompy insulinowej do 10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E0B4D2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429BDDA9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7093660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61BEC967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6F4155BF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38837EB7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MED RODZ</w:t>
            </w:r>
          </w:p>
          <w:p w14:paraId="27A115EA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PEDIA</w:t>
            </w:r>
          </w:p>
          <w:p w14:paraId="69D266E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47C2B54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</w:t>
            </w:r>
          </w:p>
          <w:p w14:paraId="13B0A32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7A700ADF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375E08F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D89F02D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FCFB40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E3A6DE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leczenie cukrzycy typu 1 albo 3 przy pomocy pompy insulinowej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296E5F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2015DFF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4A02CE1D" w14:textId="77777777" w:rsidTr="00DA7921">
        <w:trPr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4E73B9D" w14:textId="188C667D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R.03.01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5E6AB6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Sensor do systemu ciągłego monitorowania glikemii</w:t>
            </w:r>
          </w:p>
          <w:p w14:paraId="7D49B506" w14:textId="4A4AA6EE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w czasie rzeczywistym (CGM-RT) </w:t>
            </w:r>
            <w:r>
              <w:rPr>
                <w:rFonts w:ascii="Times New Roman" w:hAnsi="Times New Roman" w:cs="Times New Roman"/>
                <w:sz w:val="20"/>
              </w:rPr>
              <w:t xml:space="preserve">pozwalający na dawkowanie insuliny na podstawie odczytów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do 3 sztuk (sensory wymagające wymiany co 10 albo 14 dni) albo do 5 sztuk (sensory wymagające wymiany co 6 albo 7 dni)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FB2B300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CH WEW</w:t>
            </w:r>
          </w:p>
          <w:p w14:paraId="5589B860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1F732F9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20F673B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29C26A4F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227513F8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008BDE93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10E659D7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KARDIO</w:t>
            </w:r>
          </w:p>
          <w:p w14:paraId="7011359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5F40E450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5783B13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7231A6B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75D6060F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2EB35B3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 xml:space="preserve">POZ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1BF513B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250 zł za sztukę –</w:t>
            </w:r>
          </w:p>
          <w:p w14:paraId="139C0EC4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sensor</w:t>
            </w:r>
          </w:p>
          <w:p w14:paraId="64EF2FDF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wymagający</w:t>
            </w:r>
          </w:p>
          <w:p w14:paraId="470C6078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wymiany co</w:t>
            </w:r>
          </w:p>
          <w:p w14:paraId="40DDA8FF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 albo 14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2A90A7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9F13A6" w14:textId="77777777" w:rsidR="000805C5" w:rsidRDefault="00454F2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>pacjenci do ukończenia 26. roku życia</w:t>
            </w:r>
            <w:r w:rsidR="000805C5">
              <w:rPr>
                <w:sz w:val="20"/>
              </w:rPr>
              <w:t xml:space="preserve"> z:</w:t>
            </w:r>
          </w:p>
          <w:p w14:paraId="673861B3" w14:textId="40855B6D" w:rsidR="000805C5" w:rsidRDefault="000805C5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454F2A" w:rsidRPr="00594B3D">
              <w:rPr>
                <w:sz w:val="20"/>
              </w:rPr>
              <w:t xml:space="preserve">cukrzycą typu 1 albo 3 wymagający intensywnej insulinoterapii z nieświadomością hipoglikemii (brak objawów prodromalnych hipoglikemii, wykluczenie </w:t>
            </w:r>
            <w:r w:rsidR="00454F2A" w:rsidRPr="00594B3D">
              <w:rPr>
                <w:sz w:val="20"/>
              </w:rPr>
              <w:lastRenderedPageBreak/>
              <w:t xml:space="preserve">hipoglikemii poalkoholowej) albo </w:t>
            </w:r>
            <w:r>
              <w:rPr>
                <w:sz w:val="20"/>
              </w:rPr>
              <w:br/>
              <w:t>2.</w:t>
            </w:r>
            <w:r w:rsidR="00454F2A" w:rsidRPr="00594B3D">
              <w:rPr>
                <w:sz w:val="20"/>
              </w:rPr>
              <w:t xml:space="preserve"> glikogenozą, albo </w:t>
            </w:r>
          </w:p>
          <w:p w14:paraId="07E9ED4A" w14:textId="3088F6EB" w:rsidR="000805C5" w:rsidRDefault="000805C5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454F2A" w:rsidRPr="00594B3D">
              <w:rPr>
                <w:sz w:val="20"/>
              </w:rPr>
              <w:t>hiperinsulinizmem wrodzonym</w:t>
            </w:r>
          </w:p>
          <w:p w14:paraId="7A034A2C" w14:textId="7237D4F4" w:rsidR="00454F2A" w:rsidRPr="00594B3D" w:rsidRDefault="006A1078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594B3D">
              <w:rPr>
                <w:sz w:val="20"/>
              </w:rPr>
              <w:t xml:space="preserve"> </w:t>
            </w:r>
            <w:r w:rsidR="00454F2A" w:rsidRPr="00594B3D">
              <w:rPr>
                <w:sz w:val="20"/>
              </w:rPr>
              <w:t xml:space="preserve">z wyłączeniem jednoczesnego zaopatrzenia w wyroby wymienione w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R.03.02</w:t>
            </w:r>
            <w:r w:rsidR="00454F2A" w:rsidRPr="00594B3D">
              <w:rPr>
                <w:rStyle w:val="Odwoanieprzypisudolnego"/>
                <w:rFonts w:ascii="Times New Roman" w:hAnsi="Times New Roman"/>
                <w:sz w:val="20"/>
              </w:rPr>
              <w:t xml:space="preserve"> </w:t>
            </w:r>
            <w:r w:rsidR="00454F2A" w:rsidRPr="00594B3D">
              <w:rPr>
                <w:sz w:val="20"/>
              </w:rPr>
              <w:t>lub R.03.03</w:t>
            </w:r>
            <w:r w:rsidR="00454F2A">
              <w:rPr>
                <w:sz w:val="20"/>
              </w:rPr>
              <w:t>,</w:t>
            </w:r>
            <w:r w:rsidR="00454F2A" w:rsidRPr="00594B3D">
              <w:rPr>
                <w:sz w:val="20"/>
              </w:rPr>
              <w:t xml:space="preserve"> lub R.05.01</w:t>
            </w:r>
            <w:r w:rsidR="00454F2A">
              <w:rPr>
                <w:sz w:val="20"/>
              </w:rPr>
              <w:t>,</w:t>
            </w:r>
            <w:r w:rsidR="00454F2A" w:rsidRPr="00594B3D">
              <w:rPr>
                <w:sz w:val="20"/>
              </w:rPr>
              <w:t xml:space="preserve"> lub R.05.02; z zastrzeżeniem, że liczba sensorów podlegających refundacji, wymagających wymiany co 7 dni, nie może przekroczyć 26 sztuk w przedziale 6 kolejnych miesięcy kalendarzowych; z zastrzeżeniem, że liczba sensorów podlegających refundacji, wymagających wymiany co 14 dni, nie może przekroczyć 13 sztuk w przedziale 6 kolejnych miesięcy kalendarzowych; kolejne zlecenie może zostać wystawione, jeżeli pacjent korzystał z refundacji na paski do oznaczania glukozy we krwi średnio miesięcznie w liczbie nie większej niż 50 sztuk (dotyczy sensorów wymienianych co 10 dni) albo 100 sztuk (dotyczy sensorów wymagających wymiany co 6 lub 7 lub 14 dni) w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okresie do 6 miesięcy poprzedzającym wystawienie kolejnego zlecenia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417D1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A697037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2D5214F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8AA0A1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E523992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37783BD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B059A23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145 zł za sztukę –</w:t>
            </w:r>
          </w:p>
          <w:p w14:paraId="50F71E8F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sensor</w:t>
            </w:r>
          </w:p>
          <w:p w14:paraId="335C38E1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wymagający</w:t>
            </w:r>
          </w:p>
          <w:p w14:paraId="73FEDCE9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wymiany co</w:t>
            </w:r>
          </w:p>
          <w:p w14:paraId="136DDA4C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 albo 7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85C4EA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841591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E03C90E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245080A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41BBD2D1" w14:textId="77777777" w:rsidTr="00DA7921">
        <w:trPr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40FB1D73" w14:textId="54033A8B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R.03.02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7CA5ADD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Sensor do systemu ciągłego</w:t>
            </w:r>
          </w:p>
          <w:p w14:paraId="7B0A6AD0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monitorowania glikemii</w:t>
            </w:r>
          </w:p>
          <w:p w14:paraId="59B0B4CF" w14:textId="36089364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w czasie rzeczywistym (CGM-RT) </w:t>
            </w:r>
            <w:r>
              <w:rPr>
                <w:rFonts w:ascii="Times New Roman" w:hAnsi="Times New Roman" w:cs="Times New Roman"/>
                <w:sz w:val="20"/>
              </w:rPr>
              <w:t xml:space="preserve">pozwalający na dawkowanie insuliny na podstawie odczytów </w:t>
            </w:r>
            <w:r w:rsidRPr="00594B3D">
              <w:rPr>
                <w:rFonts w:ascii="Times New Roman" w:hAnsi="Times New Roman" w:cs="Times New Roman"/>
                <w:sz w:val="20"/>
              </w:rPr>
              <w:t>do 5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B153DC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28F0715C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2B399D6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5C576C9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20EE2C09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6C1C11CF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0BE4296A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4B157AAF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KARDIO</w:t>
            </w:r>
          </w:p>
          <w:p w14:paraId="121067BD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1A68812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363041B6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7455BCF4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183ED4A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3D71CA6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16E1420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510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706F98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FBFAD3B" w14:textId="77777777" w:rsidR="000805C5" w:rsidRDefault="00454F2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pacjenci po ukończeniu 26. roku życia z: </w:t>
            </w:r>
          </w:p>
          <w:p w14:paraId="1E16704A" w14:textId="77777777" w:rsidR="000805C5" w:rsidRDefault="000805C5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454F2A" w:rsidRPr="00594B3D">
              <w:rPr>
                <w:sz w:val="20"/>
              </w:rPr>
              <w:t>cukrzycą typu 1 albo 3 wymagający intensywnej insulinoterapii z nieświadomością hipoglikemii (brak objawów prodromalnych hipoglikemii, wykluczenie hipoglikemii poalkoholowej) albo</w:t>
            </w:r>
          </w:p>
          <w:p w14:paraId="19473A4E" w14:textId="4179061D" w:rsidR="000805C5" w:rsidRDefault="000805C5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 w:rsidR="00454F2A" w:rsidRPr="00594B3D">
              <w:rPr>
                <w:sz w:val="20"/>
              </w:rPr>
              <w:t xml:space="preserve"> glikogenozą, albo </w:t>
            </w:r>
          </w:p>
          <w:p w14:paraId="0797CBEC" w14:textId="77777777" w:rsidR="000805C5" w:rsidRDefault="000805C5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454F2A" w:rsidRPr="00594B3D">
              <w:rPr>
                <w:sz w:val="20"/>
              </w:rPr>
              <w:t>hiperinsulinizmem wrodzonym</w:t>
            </w:r>
          </w:p>
          <w:p w14:paraId="319E703A" w14:textId="37DEEDE4" w:rsidR="00454F2A" w:rsidRPr="00594B3D" w:rsidRDefault="006A1078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 w:rsidRPr="00594B3D">
              <w:rPr>
                <w:sz w:val="20"/>
              </w:rPr>
              <w:t xml:space="preserve"> </w:t>
            </w:r>
            <w:r w:rsidR="00454F2A" w:rsidRPr="00594B3D">
              <w:rPr>
                <w:sz w:val="20"/>
              </w:rPr>
              <w:t>z wyłączeniem jednoczesnego zaopatrzenia w wyroby wymienione w R.03.01 lub R.03.03</w:t>
            </w:r>
            <w:r w:rsidR="00454F2A">
              <w:rPr>
                <w:sz w:val="20"/>
              </w:rPr>
              <w:t>,</w:t>
            </w:r>
            <w:r w:rsidR="00454F2A" w:rsidRPr="00594B3D">
              <w:rPr>
                <w:sz w:val="20"/>
              </w:rPr>
              <w:t xml:space="preserve"> lub R.05.01</w:t>
            </w:r>
            <w:r w:rsidR="00454F2A">
              <w:rPr>
                <w:sz w:val="20"/>
              </w:rPr>
              <w:t>,</w:t>
            </w:r>
            <w:r w:rsidR="00454F2A" w:rsidRPr="00594B3D">
              <w:rPr>
                <w:sz w:val="20"/>
              </w:rPr>
              <w:t xml:space="preserve"> lub R.05.02; kolejne zlecenie może zostać wystawione, jeżeli pacjent korzystał z refundacji na paski do oznaczania glukozy we krwi średnio miesięcznie w liczbie nie większej niż 100 sztuk w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okresie do 6 miesięcy poprzedzającym wystawienie kolejnego zlecenia</w:t>
            </w:r>
            <w:r w:rsidR="00E33199">
              <w:rPr>
                <w:rFonts w:ascii="Times New Roman" w:hAnsi="Times New Roman" w:cs="Times New Roman"/>
                <w:sz w:val="20"/>
              </w:rPr>
              <w:t xml:space="preserve">; w przypadku braku możliwości kontynuacji ze względu na ilość zrefundowanych pasków nowe zlecenie może być wystawione po upływie 3 kolejnych miesięcy </w:t>
            </w:r>
            <w:r w:rsidR="00E33199" w:rsidRPr="00E33199">
              <w:rPr>
                <w:rFonts w:ascii="Times New Roman" w:hAnsi="Times New Roman" w:cs="Times New Roman"/>
                <w:sz w:val="20"/>
              </w:rPr>
              <w:t>od zakończenia realizacji poprzedniego zlecenia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6443AE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294CE52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09BAA6D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936A26" w14:textId="3469C139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R.03.03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B5C25EB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Sensor do systemu ciągłego monitorowania glikemii</w:t>
            </w:r>
          </w:p>
          <w:p w14:paraId="19279AB7" w14:textId="011D0FFE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w czasie rzeczywistym (CGM-RT) </w:t>
            </w:r>
            <w:r>
              <w:rPr>
                <w:rFonts w:ascii="Times New Roman" w:hAnsi="Times New Roman" w:cs="Times New Roman"/>
                <w:sz w:val="20"/>
              </w:rPr>
              <w:t xml:space="preserve">pozwalający na dawkowanie insuliny na podstawie odczytów </w:t>
            </w:r>
            <w:r w:rsidRPr="00594B3D">
              <w:rPr>
                <w:rFonts w:ascii="Times New Roman" w:hAnsi="Times New Roman" w:cs="Times New Roman"/>
                <w:sz w:val="20"/>
              </w:rPr>
              <w:t>wymagający wymiany raz na 180 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F671927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513CA94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1F363CB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7EC510D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69244E24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30D697EA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338EC7DF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07968404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KARDIO</w:t>
            </w:r>
          </w:p>
          <w:p w14:paraId="3453444D" w14:textId="12120CCC" w:rsidR="00454F2A" w:rsidRPr="00594B3D" w:rsidRDefault="00454F2A" w:rsidP="00454F2A">
            <w:pPr>
              <w:rPr>
                <w:sz w:val="20"/>
              </w:rPr>
            </w:pPr>
            <w:r>
              <w:rPr>
                <w:sz w:val="20"/>
              </w:rPr>
              <w:t>MED</w:t>
            </w:r>
            <w:r w:rsidRPr="00594B3D">
              <w:rPr>
                <w:sz w:val="20"/>
              </w:rPr>
              <w:t xml:space="preserve"> RODZ</w:t>
            </w:r>
          </w:p>
          <w:p w14:paraId="7970164F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5C14DAD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271B8986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6677AE5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18686FE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99A26D7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4500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9D1073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30E54E5" w14:textId="62A68820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pacjenci od ukończenia 18. roku życia do ukończenia 26. roku życia z cukrzycą typu 1 albo 3 wymagający intensywnej insulinoterapii, z nieświadomością hipoglikemii (brak objawów prodromalnych hipoglikemii, wykluczenie hipoglikemii poalkoholowej); z wyłączeniem jednoczesnego zaopatrzenia w wyroby wymienione w R.03.01 lub </w:t>
            </w:r>
            <w:r w:rsidRPr="00594B3D">
              <w:rPr>
                <w:rFonts w:ascii="Times New Roman" w:hAnsi="Times New Roman" w:cs="Times New Roman"/>
                <w:sz w:val="20"/>
              </w:rPr>
              <w:t>R.03.02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94B3D">
              <w:rPr>
                <w:sz w:val="20"/>
              </w:rPr>
              <w:t xml:space="preserve"> lub R.04.01</w:t>
            </w:r>
            <w:r>
              <w:rPr>
                <w:sz w:val="20"/>
              </w:rPr>
              <w:t>,</w:t>
            </w:r>
            <w:r w:rsidRPr="00594B3D">
              <w:rPr>
                <w:sz w:val="20"/>
              </w:rPr>
              <w:t xml:space="preserve"> lub R.05.01</w:t>
            </w:r>
            <w:r>
              <w:rPr>
                <w:sz w:val="20"/>
              </w:rPr>
              <w:t>,</w:t>
            </w:r>
            <w:r w:rsidRPr="00594B3D">
              <w:rPr>
                <w:sz w:val="20"/>
              </w:rPr>
              <w:t xml:space="preserve"> lub R.05.02</w:t>
            </w:r>
            <w:r w:rsidR="007F4ADA">
              <w:rPr>
                <w:sz w:val="20"/>
              </w:rPr>
              <w:t>;</w:t>
            </w:r>
            <w:r w:rsidRPr="00594B3D">
              <w:rPr>
                <w:sz w:val="20"/>
              </w:rPr>
              <w:t xml:space="preserve"> kolejne zlecenie może zostać wystawione, jeżeli pacjent korzystał z refundacji na paski do oznaczania glukozy we krwi w liczbie nie większej niż 400 sztuk w </w:t>
            </w:r>
            <w:r w:rsidRPr="00594B3D">
              <w:rPr>
                <w:rFonts w:ascii="Times New Roman" w:hAnsi="Times New Roman" w:cs="Times New Roman"/>
                <w:sz w:val="20"/>
              </w:rPr>
              <w:t>okresie do 6 miesięcy</w:t>
            </w:r>
            <w:r w:rsidR="007F4AD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4ADA" w:rsidRPr="00594B3D">
              <w:rPr>
                <w:rFonts w:ascii="Times New Roman" w:hAnsi="Times New Roman" w:cs="Times New Roman"/>
                <w:sz w:val="20"/>
              </w:rPr>
              <w:t>poprzedzającym wystawienie kolejnego zlecenia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7DBAA7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1273F77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580C9727" w14:textId="77777777" w:rsidTr="00DA7921">
        <w:trPr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9ECA63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EC71AB8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758EE1F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9B3D69B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3060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33CCCC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E87D6CA" w14:textId="58BD51C3" w:rsidR="00E33199" w:rsidRPr="00594B3D" w:rsidRDefault="00454F2A" w:rsidP="00E33199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po ukończeniu 26. roku życia z cukrzycą typu 1 albo 3 wymagający intensywnej insulinoterapii, z nieświadomością hipoglikemii (brak objawów prodromalnych hipoglikemii, wykluczenie hipoglikemii poalkoholowej); z wyłączeniem jednoczesnego zaopatrzenia w wyroby wymienione w R.03.01 lub R.03.02 lub R.04.01 lub R.05.01 lub R.05.02</w:t>
            </w:r>
            <w:r w:rsidR="007F4ADA"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kolejne zlecenie może zostać wystawione, jeżeli pacjent korzystał z refundacji na paski do oznaczania glukozy we krwi w liczbie nie większej niż 400 sztuk </w:t>
            </w:r>
            <w:r w:rsidRPr="00594B3D">
              <w:rPr>
                <w:sz w:val="20"/>
              </w:rPr>
              <w:t xml:space="preserve">w </w:t>
            </w:r>
            <w:r w:rsidRPr="00594B3D">
              <w:rPr>
                <w:rFonts w:ascii="Times New Roman" w:hAnsi="Times New Roman" w:cs="Times New Roman"/>
                <w:sz w:val="20"/>
              </w:rPr>
              <w:t>okresie do 6 miesięcy poprzedzającym wystawienie kolejnego zlecenia</w:t>
            </w:r>
            <w:r w:rsidR="00E33199">
              <w:rPr>
                <w:rFonts w:ascii="Times New Roman" w:hAnsi="Times New Roman" w:cs="Times New Roman"/>
                <w:sz w:val="20"/>
              </w:rPr>
              <w:t xml:space="preserve">; w przypadku braku możliwości kontynuacji ze względu na ilość zrefundowanych pasków nowe zlecenie może być wystawione po upływie 3 kolejnych miesięcy </w:t>
            </w:r>
            <w:r w:rsidR="00E33199" w:rsidRPr="00E33199">
              <w:rPr>
                <w:rFonts w:ascii="Times New Roman" w:hAnsi="Times New Roman" w:cs="Times New Roman"/>
                <w:sz w:val="20"/>
              </w:rPr>
              <w:t xml:space="preserve">od zakończenia realizacji poprzedniego zlecenia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47D29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6677BE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31821A3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60F98EB" w14:textId="69B6029B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R.04.01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F6A62D6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Transmiter/ nadajnik do systemu ciągłego monitorowania glikemii</w:t>
            </w:r>
          </w:p>
          <w:p w14:paraId="3F5E822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czasie rzeczywistym</w:t>
            </w:r>
          </w:p>
          <w:p w14:paraId="27B33CC0" w14:textId="1999C2A9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(CGM-RT) </w:t>
            </w:r>
            <w:r>
              <w:rPr>
                <w:rFonts w:ascii="Times New Roman" w:hAnsi="Times New Roman" w:cs="Times New Roman"/>
                <w:sz w:val="20"/>
              </w:rPr>
              <w:t xml:space="preserve">pozwalającego na dawkowanie insuliny na podstawie odczytów </w:t>
            </w:r>
            <w:r w:rsidRPr="00594B3D">
              <w:rPr>
                <w:rFonts w:ascii="Times New Roman" w:hAnsi="Times New Roman" w:cs="Times New Roman"/>
                <w:sz w:val="20"/>
              </w:rPr>
              <w:t>wymagający wymiany raz na 3 miesiące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22E68E5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697AD62E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28779D5F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0FDD064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2D459CB1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62990B2A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244E346F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673E488F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KARDIO</w:t>
            </w:r>
          </w:p>
          <w:p w14:paraId="5B7285A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537EC44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413D3C8D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6548B5C0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3171805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6A561BB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4714014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7B3EC8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0D4FA423" w14:textId="6E5DAEAA" w:rsidR="007F4AD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do ukończenia 26. roku życia</w:t>
            </w:r>
            <w:r w:rsidR="007F4ADA">
              <w:rPr>
                <w:rFonts w:ascii="Times New Roman" w:hAnsi="Times New Roman" w:cs="Times New Roman"/>
                <w:sz w:val="20"/>
              </w:rPr>
              <w:t xml:space="preserve"> z:</w:t>
            </w:r>
          </w:p>
          <w:p w14:paraId="19D292D2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cukrzycą typu 1 albo 3 wymagający intensywnej insulinoterapii, z nieświadomością hipoglikemii (brak objawów prodromalnych hipoglikemii, wykluczenie hipoglikemii poalkoholowej)</w:t>
            </w:r>
            <w:r w:rsidR="00454F2A" w:rsidRPr="00594B3D">
              <w:rPr>
                <w:sz w:val="20"/>
              </w:rPr>
              <w:t xml:space="preserve"> albo </w:t>
            </w:r>
          </w:p>
          <w:p w14:paraId="770B949A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454F2A" w:rsidRPr="00594B3D">
              <w:rPr>
                <w:sz w:val="20"/>
              </w:rPr>
              <w:t xml:space="preserve">glikogenozą, albo </w:t>
            </w:r>
          </w:p>
          <w:p w14:paraId="2C8FEA78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3. </w:t>
            </w:r>
            <w:r w:rsidR="00454F2A" w:rsidRPr="00594B3D">
              <w:rPr>
                <w:sz w:val="20"/>
              </w:rPr>
              <w:t>hiperinsulinizmem wrodzonym</w:t>
            </w:r>
          </w:p>
          <w:p w14:paraId="1C859F6F" w14:textId="29488AC8" w:rsidR="00454F2A" w:rsidRPr="00594B3D" w:rsidRDefault="006A1078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R.03.03 lub R.04.02</w:t>
            </w:r>
            <w:r w:rsidR="00454F2A">
              <w:rPr>
                <w:rFonts w:ascii="Times New Roman" w:hAnsi="Times New Roman" w:cs="Times New Roman"/>
                <w:sz w:val="20"/>
              </w:rPr>
              <w:t>,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lub R.05.01</w:t>
            </w:r>
            <w:r w:rsidR="00454F2A">
              <w:rPr>
                <w:rFonts w:ascii="Times New Roman" w:hAnsi="Times New Roman" w:cs="Times New Roman"/>
                <w:sz w:val="20"/>
              </w:rPr>
              <w:t>,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lub R.05.02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D42152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B31687A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7300D336" w14:textId="77777777" w:rsidTr="00DA7921">
        <w:trPr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73385A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E9BCFFB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A86A85F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F63CB3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3835FF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C16BAD1" w14:textId="77777777" w:rsidR="007F4AD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po ukończeniu 26. roku życia z</w:t>
            </w:r>
            <w:r w:rsidR="007F4ADA">
              <w:rPr>
                <w:rFonts w:ascii="Times New Roman" w:hAnsi="Times New Roman" w:cs="Times New Roman"/>
                <w:sz w:val="20"/>
              </w:rPr>
              <w:t>:</w:t>
            </w:r>
          </w:p>
          <w:p w14:paraId="384C8D26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cukrzycą typu 1 lub 3 wymagający intensywnej insulinoterapii, z nieświadomością hipoglikemii (brak objawów prodromalnych hipoglikemii, wykluczenie hipoglikemii poalkoholowej)</w:t>
            </w:r>
            <w:r w:rsidR="00454F2A" w:rsidRPr="00594B3D">
              <w:rPr>
                <w:sz w:val="20"/>
              </w:rPr>
              <w:t xml:space="preserve"> albo</w:t>
            </w:r>
          </w:p>
          <w:p w14:paraId="6BD3AEF1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454F2A" w:rsidRPr="00594B3D">
              <w:rPr>
                <w:sz w:val="20"/>
              </w:rPr>
              <w:t>glikogenozą</w:t>
            </w:r>
          </w:p>
          <w:p w14:paraId="6A4CC14C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3. </w:t>
            </w:r>
            <w:r w:rsidR="00454F2A" w:rsidRPr="00594B3D">
              <w:rPr>
                <w:sz w:val="20"/>
              </w:rPr>
              <w:t>hiperinsulinizmem wrodzonym</w:t>
            </w:r>
          </w:p>
          <w:p w14:paraId="12065942" w14:textId="0D33E103" w:rsidR="00454F2A" w:rsidRPr="00594B3D" w:rsidRDefault="00630560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R.03.03 lub R.04.02</w:t>
            </w:r>
            <w:r w:rsidR="00454F2A">
              <w:rPr>
                <w:rFonts w:ascii="Times New Roman" w:hAnsi="Times New Roman" w:cs="Times New Roman"/>
                <w:sz w:val="20"/>
              </w:rPr>
              <w:t>,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lub R.05.01</w:t>
            </w:r>
            <w:r w:rsidR="00454F2A">
              <w:rPr>
                <w:rFonts w:ascii="Times New Roman" w:hAnsi="Times New Roman" w:cs="Times New Roman"/>
                <w:sz w:val="20"/>
              </w:rPr>
              <w:t>,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lub R.05.02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89B05A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E33C45D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377EFFF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1B3BE00" w14:textId="7F332E03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R.04.02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78CB162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Transmiter/ nadajnik do</w:t>
            </w:r>
          </w:p>
          <w:p w14:paraId="1B7DDCF7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systemu ciągłego</w:t>
            </w:r>
          </w:p>
          <w:p w14:paraId="4692AA79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monitorowania glikemii</w:t>
            </w:r>
          </w:p>
          <w:p w14:paraId="03A2CD63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czasie rzeczywistym</w:t>
            </w:r>
          </w:p>
          <w:p w14:paraId="0725374F" w14:textId="5C1481CD" w:rsidR="00454F2A" w:rsidRPr="00594B3D" w:rsidRDefault="00454F2A" w:rsidP="00454F2A">
            <w:pPr>
              <w:pStyle w:val="CZWSPP1wTABELIczwsppoziomu1numeracjiwtabeli"/>
              <w:suppressAutoHyphens/>
              <w:ind w:left="-83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(CGM-RT) </w:t>
            </w:r>
            <w:r>
              <w:rPr>
                <w:rFonts w:ascii="Times New Roman" w:hAnsi="Times New Roman" w:cs="Times New Roman"/>
                <w:sz w:val="20"/>
              </w:rPr>
              <w:t xml:space="preserve">pozwalającego na dawkowanie insuliny na podstawie odczytów </w:t>
            </w:r>
            <w:r w:rsidRPr="00594B3D">
              <w:rPr>
                <w:rFonts w:ascii="Times New Roman" w:hAnsi="Times New Roman" w:cs="Times New Roman"/>
                <w:sz w:val="20"/>
              </w:rPr>
              <w:t>wymagający</w:t>
            </w:r>
            <w:r>
              <w:rPr>
                <w:rFonts w:ascii="Times New Roman" w:hAnsi="Times New Roman" w:cs="Times New Roman"/>
                <w:sz w:val="20"/>
              </w:rPr>
              <w:t xml:space="preserve"> wymiany rzadziej niż raz na 3 miesiące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9C77AC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34BD52FF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5E25D767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6CC5714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6D983325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02EEF7AC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24A0443F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3366F8A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KARDIO</w:t>
            </w:r>
          </w:p>
          <w:p w14:paraId="105E38B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09B2D61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2CCB213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07C723EA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7DB97A0E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4F8C782D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AEB3162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 xml:space="preserve">970 zł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BD2710B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08B7794" w14:textId="77777777" w:rsidR="007F4AD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do ukończenia 26. roku życia z</w:t>
            </w:r>
            <w:r w:rsidR="007F4ADA">
              <w:rPr>
                <w:rFonts w:ascii="Times New Roman" w:hAnsi="Times New Roman" w:cs="Times New Roman"/>
                <w:sz w:val="20"/>
              </w:rPr>
              <w:t>:</w:t>
            </w:r>
          </w:p>
          <w:p w14:paraId="2D5FBFBA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cukrzycą typu 1 albo 3 wymagający intensywnej insulinoterapii, z nieświadomością hipoglikemii (brak objawów prodromalnych hipoglikemii, wykluczenie hipoglikemii poalkoholowej) albo</w:t>
            </w:r>
          </w:p>
          <w:p w14:paraId="500A6A3F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glikogenozą, albo</w:t>
            </w:r>
          </w:p>
          <w:p w14:paraId="089018AE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hiperinsulinizmem wrodzonym</w:t>
            </w:r>
          </w:p>
          <w:p w14:paraId="234770D0" w14:textId="4C5B4D65" w:rsidR="00454F2A" w:rsidRPr="00594B3D" w:rsidRDefault="00630560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R.04.01 lub R.05.01</w:t>
            </w:r>
            <w:r w:rsidR="00454F2A">
              <w:rPr>
                <w:rFonts w:ascii="Times New Roman" w:hAnsi="Times New Roman" w:cs="Times New Roman"/>
                <w:sz w:val="20"/>
              </w:rPr>
              <w:t>,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lub R.05.02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6BFAFC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2C76BCB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32D10CD6" w14:textId="77777777" w:rsidTr="00DA7921">
        <w:trPr>
          <w:cantSplit/>
          <w:trHeight w:val="165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E2DBF6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C14D71D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68D67AD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9CF2028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A115CDF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340D26B" w14:textId="77777777" w:rsidR="007F4AD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po ukończeniu 26. roku życia z</w:t>
            </w:r>
            <w:r w:rsidR="007F4ADA">
              <w:rPr>
                <w:rFonts w:ascii="Times New Roman" w:hAnsi="Times New Roman" w:cs="Times New Roman"/>
                <w:sz w:val="20"/>
              </w:rPr>
              <w:t>:</w:t>
            </w:r>
          </w:p>
          <w:p w14:paraId="75F5CB8F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cukrzycą typu 1 albo 3 wymagający intensywnej insulinoterapii, z nieświadomością hipoglikemii (brak objawów prodromalnych, hipoglikemii, wykluczenie hipoglikemii poalkoholowej) albo</w:t>
            </w:r>
          </w:p>
          <w:p w14:paraId="1FA3819C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glikogenozą, albo </w:t>
            </w:r>
          </w:p>
          <w:p w14:paraId="3DABDE60" w14:textId="77777777" w:rsidR="007F4ADA" w:rsidRDefault="007F4AD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hiperinsulinizmem wrodzonym</w:t>
            </w:r>
          </w:p>
          <w:p w14:paraId="4724B5A5" w14:textId="795E9F3A" w:rsidR="00454F2A" w:rsidRPr="00594B3D" w:rsidRDefault="00630560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R.04.01 lub R.05.01</w:t>
            </w:r>
            <w:r w:rsidR="00454F2A">
              <w:rPr>
                <w:rFonts w:ascii="Times New Roman" w:hAnsi="Times New Roman" w:cs="Times New Roman"/>
                <w:sz w:val="20"/>
              </w:rPr>
              <w:t>,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 xml:space="preserve"> lub R.05.02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659649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E74D30B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6EF52E0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8E63E4B" w14:textId="7E61B815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R.05.01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3F080D6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Czujnik do systemu monitorowania stężenia glukozy flash (FGM) z dokładnością ≤10% MARD zastępujący konieczność monitorowania poziomu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glikemii glukometrem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8B776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CH WEW</w:t>
            </w:r>
          </w:p>
          <w:p w14:paraId="1D71305F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1A596097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71DB3D8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02D502A6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40D3453D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04141214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11063660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KARDIO</w:t>
            </w:r>
          </w:p>
          <w:p w14:paraId="3660C1B0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MED RODZ</w:t>
            </w:r>
          </w:p>
          <w:p w14:paraId="38F35B5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6B043A1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1C34D574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31ED820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7FA1496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8A344F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255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6059B9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dzieci do ukończenia 18. roku życia lub dorośli posiadający orzeczenie o znacznym stopniu niepełnosprawności ze względu na stan wzroku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2E08DA" w14:textId="6BB0DEDF" w:rsidR="00454F2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ukończenia 4. do ukończenia 18. roku życia</w:t>
            </w:r>
            <w:r w:rsidR="007F4AD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z</w:t>
            </w:r>
            <w:r w:rsidR="002247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cukrzycą typu 1 albo 3 z bardzo dobrze monitorowaną glikemią, tj. przy co najmniej 8-krotnych pomiarach glikemii na dobę</w:t>
            </w:r>
            <w:r w:rsidR="007E1DDD">
              <w:rPr>
                <w:rFonts w:ascii="Times New Roman" w:hAnsi="Times New Roman" w:cs="Times New Roman"/>
                <w:sz w:val="20"/>
              </w:rPr>
              <w:t>;</w:t>
            </w:r>
          </w:p>
          <w:p w14:paraId="3784B5A7" w14:textId="58600CF0" w:rsidR="00224794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kobiety w okresie ciąży i połogu z cukrzycą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Pr="00594B3D">
              <w:rPr>
                <w:rFonts w:ascii="Times New Roman" w:hAnsi="Times New Roman" w:cs="Times New Roman"/>
                <w:sz w:val="20"/>
              </w:rPr>
              <w:t>dorośli</w:t>
            </w:r>
            <w:r w:rsidR="00224794">
              <w:rPr>
                <w:rFonts w:ascii="Times New Roman" w:hAnsi="Times New Roman" w:cs="Times New Roman"/>
                <w:sz w:val="20"/>
              </w:rPr>
              <w:t xml:space="preserve"> z:</w:t>
            </w:r>
          </w:p>
          <w:p w14:paraId="7F8C6339" w14:textId="7B630C91" w:rsidR="00454F2A" w:rsidRDefault="00224794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7E1DD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cukrzycą typu 1 albo 3 albo z innymi typami cukrzycy posiadający orzeczenie o znacznym stopniu niepełnosprawności ze względu na stan wzroku, wymagający insulinoterapii</w:t>
            </w:r>
            <w:r>
              <w:rPr>
                <w:rFonts w:ascii="Times New Roman" w:hAnsi="Times New Roman" w:cs="Times New Roman"/>
                <w:sz w:val="20"/>
              </w:rPr>
              <w:t xml:space="preserve"> albo</w:t>
            </w:r>
          </w:p>
          <w:p w14:paraId="4F465FFF" w14:textId="469E0770" w:rsidR="00224794" w:rsidRDefault="00224794" w:rsidP="00224794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594B3D">
              <w:rPr>
                <w:rFonts w:ascii="Times New Roman" w:hAnsi="Times New Roman" w:cs="Times New Roman"/>
                <w:sz w:val="20"/>
              </w:rPr>
              <w:t>hiperinsulinizmem wrodzonym,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sz w:val="20"/>
              </w:rPr>
              <w:t>albo</w:t>
            </w:r>
          </w:p>
          <w:p w14:paraId="5EF639CB" w14:textId="562B5B72" w:rsidR="00224794" w:rsidRDefault="00224794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3.</w:t>
            </w:r>
            <w:r w:rsidRPr="00594B3D">
              <w:rPr>
                <w:sz w:val="20"/>
              </w:rPr>
              <w:t xml:space="preserve"> glikogenozą</w:t>
            </w:r>
          </w:p>
          <w:p w14:paraId="5E768762" w14:textId="5E80EF02" w:rsidR="00454F2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0560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R.03.01 lub R.03.02 lub R.03.03 lub R.04.01 lub R.04.02 lub R.05.02</w:t>
            </w:r>
          </w:p>
          <w:p w14:paraId="43F64E48" w14:textId="77777777" w:rsidR="005E66B1" w:rsidRDefault="005E66B1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502E77A6" w14:textId="7C446522" w:rsidR="005E66B1" w:rsidRPr="00594B3D" w:rsidRDefault="005E66B1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E66B1">
              <w:rPr>
                <w:rFonts w:ascii="Times New Roman" w:hAnsi="Times New Roman" w:cs="Times New Roman"/>
                <w:sz w:val="20"/>
              </w:rPr>
              <w:t>dane osobowe i jednostkowe dane medyczne, w rozumieniu art. 2 pkt 7 ustawy z dnia 28 kwietnia 2011 r. o systemie informacji w ochronie zdrowia</w:t>
            </w:r>
            <w:r w:rsidR="00630560">
              <w:rPr>
                <w:rFonts w:ascii="Times New Roman" w:hAnsi="Times New Roman" w:cs="Times New Roman"/>
                <w:sz w:val="20"/>
              </w:rPr>
              <w:t xml:space="preserve"> (Dz. U. z 2022 r. poz. 1555, z późn. zm.)</w:t>
            </w:r>
            <w:r w:rsidRPr="005E66B1">
              <w:rPr>
                <w:rFonts w:ascii="Times New Roman" w:hAnsi="Times New Roman" w:cs="Times New Roman"/>
                <w:sz w:val="20"/>
              </w:rPr>
              <w:t>, dotyczące monitorowania poziomu glikemii u pacjentów korzystających z wyrobu medycznego o kodzie R.05.0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E66B1">
              <w:rPr>
                <w:rFonts w:ascii="Times New Roman" w:hAnsi="Times New Roman" w:cs="Times New Roman"/>
                <w:sz w:val="20"/>
              </w:rPr>
              <w:t>, gromadzone przez podmiot gospodarczy, który wprowadził ten wyrób do obrotu lub do używania, podmiot ten przekazuje do systemu, o którym mowa w art. 7 ust. 1 ustawy z dnia 28 kwietnia 2011 r. o systemie informacji w ochronie zdrowia, w celu monitorowania poziomu glikemii u pacjentów lub dokonywania analiz na rzecz systemu ochrony zdrowia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B0F0F3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C18655C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522FE701" w14:textId="77777777" w:rsidTr="00DA7921">
        <w:trPr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EF461F8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05F383F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FFD7180" w14:textId="77777777" w:rsidR="00454F2A" w:rsidRPr="00594B3D" w:rsidRDefault="00454F2A" w:rsidP="00454F2A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8F80036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D2CE0BF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 kobiety w ciąży i połogu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B6E40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C56451E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4A67DAC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2E12B50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12BE020F" w14:textId="410A307B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R.05.02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E61B41F" w14:textId="77777777" w:rsidR="00454F2A" w:rsidRPr="00594B3D" w:rsidRDefault="00454F2A" w:rsidP="00454F2A">
            <w:pPr>
              <w:pStyle w:val="CZWSPP1wTABELIczwsppoziomu1numeracjiwtabeli"/>
              <w:suppressAutoHyphens/>
              <w:ind w:left="-83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Czujnik do systemu monitorowania stężenia glukozy flash (FGM) z dokładnością ≤10% MARD zastępujący konieczność monitorowania poziomu glikemii glukometrem do 3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547C55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4D6B0176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DIAB</w:t>
            </w:r>
          </w:p>
          <w:p w14:paraId="1D23D7B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</w:t>
            </w:r>
          </w:p>
          <w:p w14:paraId="03169A9D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ENDO DIAB DZI</w:t>
            </w:r>
          </w:p>
          <w:p w14:paraId="15362F70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GIN ROZ</w:t>
            </w:r>
          </w:p>
          <w:p w14:paraId="5AC68A38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ENDO PEDIA</w:t>
            </w:r>
          </w:p>
          <w:p w14:paraId="0DB16F79" w14:textId="77777777" w:rsidR="00454F2A" w:rsidRPr="00594B3D" w:rsidRDefault="00454F2A" w:rsidP="00454F2A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GERIA</w:t>
            </w:r>
          </w:p>
          <w:p w14:paraId="6B0E225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KARDIO</w:t>
            </w:r>
          </w:p>
          <w:p w14:paraId="18492679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4955BDF5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79653D36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PERINA</w:t>
            </w:r>
          </w:p>
          <w:p w14:paraId="3BEA3F5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248C0CA0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2BCD15D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5CAB589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255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CA334F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300F2B48" w14:textId="3AB08DF4" w:rsidR="000805C5" w:rsidRDefault="00454F2A" w:rsidP="00224794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dorośli</w:t>
            </w:r>
            <w:r w:rsidR="007F4ADA">
              <w:rPr>
                <w:rFonts w:ascii="Times New Roman" w:hAnsi="Times New Roman" w:cs="Times New Roman"/>
                <w:sz w:val="20"/>
              </w:rPr>
              <w:t xml:space="preserve"> z</w:t>
            </w:r>
            <w:r w:rsidR="002247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cukrzycą typu 1 albo 3 albo z innymi typami cukrzycy wymagającymi co najmniej 3 wstrzyknięć insuliny na dobę (intensywna insulinoterapia)</w:t>
            </w:r>
          </w:p>
          <w:p w14:paraId="12870F1D" w14:textId="6C32E799" w:rsidR="00497475" w:rsidRDefault="00630560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4F2A" w:rsidRPr="00594B3D">
              <w:rPr>
                <w:rFonts w:ascii="Times New Roman" w:hAnsi="Times New Roman" w:cs="Times New Roman"/>
                <w:sz w:val="20"/>
              </w:rPr>
              <w:t>z wyłączeniem jednoczesnego zaopatrzenia w wyroby wymienione w R.03.01 lub R.03.02 lub R.03.03 lub R.04.01 lub R.04.02 lub R.05.01; z zastrzeżeniem, że liczba sensorów podlegających refundacji nie może przekroczyć 13 sztuk w przedziale kolejnych 6 miesięcy kalendarzowych</w:t>
            </w:r>
          </w:p>
          <w:p w14:paraId="73703C27" w14:textId="77777777" w:rsidR="00497475" w:rsidRDefault="00497475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C33CCA9" w14:textId="625B8FCB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warunki kontynuacji zlecenia: </w:t>
            </w:r>
          </w:p>
          <w:p w14:paraId="0A3F3CA6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1. ocena kontroli glikemii po upływie minimum 4 miesięcy od daty rozpoczęcia realizacji zlecenia, maksymalnie po 6 miesiącach; </w:t>
            </w:r>
          </w:p>
          <w:p w14:paraId="37066A3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2. TIR (time in range) w zakresie 70–180 mg/dl &gt;70% czasu lub HbA1c poniżej 7,5%, lub inne indywidualnie określone cele terapeutyczne we współpracy z lekarzem; </w:t>
            </w:r>
          </w:p>
          <w:p w14:paraId="0C24DB5B" w14:textId="0D0C82C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3. </w:t>
            </w:r>
            <w:bookmarkStart w:id="1" w:name="_Hlk134101527"/>
            <w:r w:rsidRPr="00594B3D">
              <w:rPr>
                <w:rFonts w:ascii="Times New Roman" w:hAnsi="Times New Roman" w:cs="Times New Roman"/>
                <w:sz w:val="20"/>
              </w:rPr>
              <w:t xml:space="preserve">aktywność czujnika przez co najmniej 75% czasu w przedziale wynikającym z okresu użytkowania zrefundowanych czujników </w:t>
            </w:r>
            <w:bookmarkEnd w:id="1"/>
            <w:r w:rsidRPr="00594B3D">
              <w:rPr>
                <w:rFonts w:ascii="Times New Roman" w:hAnsi="Times New Roman" w:cs="Times New Roman"/>
                <w:sz w:val="20"/>
              </w:rPr>
              <w:t xml:space="preserve">lub przedziale ostatnich 3 miesięcy w przypadku braku dostępu do pełnego okresu </w:t>
            </w:r>
            <w:r w:rsidR="00497475">
              <w:rPr>
                <w:rFonts w:ascii="Times New Roman" w:hAnsi="Times New Roman" w:cs="Times New Roman"/>
                <w:sz w:val="20"/>
              </w:rPr>
              <w:t>użytkowania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ze względów technicznych; </w:t>
            </w:r>
          </w:p>
          <w:p w14:paraId="19BBF360" w14:textId="77777777" w:rsidR="00454F2A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4. refundacja pasków do oznaczania glukozy we krwi średnio miesięcznie w liczbie nie większej niż 25 sztuk w okresie do 6 miesięcy poprzedzającym wystawienie kolejnego zlecenia</w:t>
            </w:r>
          </w:p>
          <w:p w14:paraId="3D3EF371" w14:textId="77777777" w:rsidR="00E33199" w:rsidRDefault="00E33199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3F41FB74" w14:textId="77777777" w:rsidR="00E33199" w:rsidRDefault="00E33199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33199">
              <w:rPr>
                <w:rFonts w:ascii="Times New Roman" w:hAnsi="Times New Roman" w:cs="Times New Roman"/>
                <w:sz w:val="20"/>
              </w:rPr>
              <w:lastRenderedPageBreak/>
              <w:t xml:space="preserve">w przypadku niespełniania warunków kontynuacji zlecenia ponowne zlecenie może być wystawione po upływie kolejnych 6 miesięcy od zakończenia realizacji poprzedniego zlecenia </w:t>
            </w:r>
          </w:p>
          <w:p w14:paraId="19FE3A7C" w14:textId="77777777" w:rsidR="00E33199" w:rsidRDefault="00E33199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7CFFE7B4" w14:textId="3DF9A19A" w:rsidR="00E33199" w:rsidRPr="00594B3D" w:rsidRDefault="005E66B1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E66B1">
              <w:rPr>
                <w:rFonts w:ascii="Times New Roman" w:hAnsi="Times New Roman" w:cs="Times New Roman"/>
                <w:sz w:val="20"/>
              </w:rPr>
              <w:t>dane osobowe i jednostkowe dane medyczne, w rozumieniu art. 2 pkt 7 ustawy z dnia 28 kwietnia 2011 r. o systemie informacji w ochronie zdrowia, dotyczące monitorowania poziomu glikemii u pacjentów korzystających z wyrobu medycznego o kodzie R.05.02, gromadzone przez podmiot gospodarczy, który wprowadził ten wyrób do obrotu lub do używania, podmiot ten przekazuje do systemu, o którym mowa w art. 7 ust. 1 ustawy z dnia 28 kwietnia 2011 r. o systemie informacji w ochronie zdrowia, w celu monitorowania poziomu glikemii u pacjentów lub dokonywania analiz na rzecz systemu ochrony zdrowia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068E6B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366E958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DA7921" w:rsidRPr="00594B3D" w14:paraId="6446C97A" w14:textId="77777777" w:rsidTr="00A229E8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07FBDC80" w14:textId="3191FC98" w:rsidR="00DA7921" w:rsidRPr="00594B3D" w:rsidRDefault="00DA7921" w:rsidP="00DA7921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S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30560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 produkowane seryjnie wspomagające niepełnosprawność ruchową</w:t>
            </w:r>
          </w:p>
        </w:tc>
      </w:tr>
      <w:tr w:rsidR="00454F2A" w:rsidRPr="00594B3D" w14:paraId="1F153D6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0AAC494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0E8306BA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Pas przepuklinowy</w:t>
            </w:r>
          </w:p>
          <w:p w14:paraId="53A5C551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pachwinowy jednostronny lub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obustronny lub slipy przepuklinowo-suspensoryjne męskie lub majtki przepuklinowe damskie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198F93AA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CH WEW</w:t>
            </w:r>
          </w:p>
          <w:p w14:paraId="34208F11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01D3C64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5CA2B187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CHI ONKO</w:t>
            </w:r>
          </w:p>
          <w:p w14:paraId="688162C7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46B76B39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</w:t>
            </w:r>
          </w:p>
          <w:p w14:paraId="05993803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6206777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2D213EA3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6F6CAE1B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3760392C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017E0E1A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5BEFA900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14334FA1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0F827E47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1C331268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6E55E47D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702B7EE7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80 zł pas przepuklinowy jednostronny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4FB0488C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38DBFA9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przepuklina pachwinowa jednostronna lub obustronna u pacjentów z przepukliną i przeciwwskazaniem do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leczenia operacyjnego lub po zabiegu operacyjnym w celu zmniejszenia dolegliwości bólowych albo ryzyka wystąpienia przepukliny pooperacyjnej; z zastrzeżeniem, że osoba uprawniona powinna wskazać typ rekomendowanego wyrobu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6A29B45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5CF7877A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44190CDC" w14:textId="77777777" w:rsidTr="00DA7921">
        <w:trPr>
          <w:cantSplit/>
          <w:trHeight w:val="16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0CE2138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58130957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D5A2166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35C03B3E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 xml:space="preserve">100 zł pas przepuklinowy obustronny lub </w:t>
            </w:r>
            <w:r w:rsidRPr="00594B3D">
              <w:rPr>
                <w:rFonts w:cs="Times New Roman"/>
                <w:sz w:val="20"/>
              </w:rPr>
              <w:t>slipy przepuklinowo-suspensoryjne męskie lub majtki przepuklinowe damskie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2AAD96A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6079A2C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5661D15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29768D57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2514C57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100F2DF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31640320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Pas brzuszny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4D8AFA6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67D7690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4DE4A60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57C14F4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przepuklina powłok jamy brzusznej przy przeciwwskazaniach do stosowania pasa brzusznego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E0A30C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57FD222C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342AF3E2" w14:textId="77777777" w:rsidTr="00DA7921">
        <w:trPr>
          <w:cantSplit/>
          <w:trHeight w:val="5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28E7DA52" w14:textId="08CEE7F1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S.03.01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61AF33D5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Poduszka przeciwodleżynowa pneumatyczna (z wyłączeniem toaletowej poduszki przeciwodleżynowej)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19646D7D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3CC91898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09C1644D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5B3192B9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17D69841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1E9BAF4F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</w:t>
            </w:r>
          </w:p>
          <w:p w14:paraId="55A13E4B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25DF9FDC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0F0481E2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3AF76F1A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416E1488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37168850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767835E8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7CB9051B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6105D883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38501599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735959A8" w14:textId="77777777" w:rsidR="00454F2A" w:rsidRPr="00594B3D" w:rsidRDefault="00454F2A" w:rsidP="00454F2A">
            <w:pPr>
              <w:rPr>
                <w:sz w:val="20"/>
              </w:rPr>
            </w:pPr>
            <w:r w:rsidRPr="00594B3D">
              <w:rPr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5D18262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 zł za sztukę poduszka jednokomorowa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1183C94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07CDCDA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kern w:val="24"/>
                <w:sz w:val="20"/>
              </w:rPr>
              <w:t xml:space="preserve">paraplegia; </w:t>
            </w:r>
            <w:proofErr w:type="spellStart"/>
            <w:r w:rsidRPr="00594B3D">
              <w:rPr>
                <w:rFonts w:ascii="Times New Roman" w:hAnsi="Times New Roman" w:cs="Times New Roman"/>
                <w:kern w:val="24"/>
                <w:sz w:val="20"/>
              </w:rPr>
              <w:t>tetraplegia</w:t>
            </w:r>
            <w:proofErr w:type="spellEnd"/>
            <w:r w:rsidRPr="00594B3D">
              <w:rPr>
                <w:rFonts w:ascii="Times New Roman" w:hAnsi="Times New Roman" w:cs="Times New Roman"/>
                <w:kern w:val="24"/>
                <w:sz w:val="20"/>
              </w:rPr>
              <w:t>; inne choroby wymagające stałego użytkowania poduszki przeciwodleżynowej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7D56B111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01D3C4A1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00B7807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EDB031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6311651C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2D60DD62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7819B5E4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500 zł za sztukę poduszka wielokomorowa lub zmiennociśnieniowa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0D63DC0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4AFB9C54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kern w:val="24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1A9226D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09A7641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4F2A" w:rsidRPr="00594B3D" w14:paraId="546B04A5" w14:textId="77777777" w:rsidTr="00DA7921">
        <w:trPr>
          <w:cantSplit/>
          <w:trHeight w:val="9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1AC841CE" w14:textId="4D91680F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0F9136E2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Materac przeciwodleżynowy zmiennociśnieniowy z pompą</w:t>
            </w:r>
          </w:p>
          <w:p w14:paraId="50F3402C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(z wyłączeniem materacy</w:t>
            </w:r>
          </w:p>
          <w:p w14:paraId="1EF1C5CB" w14:textId="77777777" w:rsidR="00454F2A" w:rsidRPr="00594B3D" w:rsidRDefault="00454F2A" w:rsidP="00454F2A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piankowych)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C3DCAD2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299ABE78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 zł za sztukę materaca o konstrukcji bąbelkowej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3089D5D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32DC6CB2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paraplegia;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tetraplegia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; inne trwałe choroby wymagające stałego przebywania w łóżku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4D42C43A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156EBD90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54F2A" w:rsidRPr="00594B3D" w14:paraId="4A8F551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89E04C9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512A5A80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0DEC547" w14:textId="77777777" w:rsidR="00454F2A" w:rsidRPr="00594B3D" w:rsidRDefault="00454F2A" w:rsidP="00454F2A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5D431A65" w14:textId="77777777" w:rsidR="00454F2A" w:rsidRPr="00594B3D" w:rsidRDefault="00454F2A" w:rsidP="00454F2A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 zł za sztukę materaca o konstrukcji rurowej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72587A3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475594E7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93E44C0" w14:textId="77777777" w:rsidR="00454F2A" w:rsidRPr="00594B3D" w:rsidRDefault="00454F2A" w:rsidP="00454F2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24E043A2" w14:textId="77777777" w:rsidR="00454F2A" w:rsidRPr="00594B3D" w:rsidRDefault="00454F2A" w:rsidP="00454F2A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5C019AC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77BF8EB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0AD31A5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Kula łokciowa ze stopniową regulacją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7E30372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1AC1FC6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1EFC349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4C7B2BE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2C50E21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35FF432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</w:t>
            </w:r>
          </w:p>
          <w:p w14:paraId="1CC0407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FIZJO SPEC</w:t>
            </w:r>
          </w:p>
          <w:p w14:paraId="167583B3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354A308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7A34CEA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56EA0463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6AB72AB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0FEDDB9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330ECD8F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59F0B14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01CDD1D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5FA71C74" w14:textId="4FF76E1C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28FB709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30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11B6AF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23E4116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chodu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7F7B62D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3B8AEF0D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11B1BB1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449B314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S.05.02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10BDABF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Kula łokciowa z podparciem na</w:t>
            </w:r>
          </w:p>
          <w:p w14:paraId="5779CC6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przedramieniu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6A4ABA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2659B34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140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A40939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7A6A38E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chodu i zaburzenia czynności chwytnej ręki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814FEB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387C400B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50B70E6B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6A642E8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S.06.03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205B1AC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Kula pachowa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21F6E0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6ACC062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0153F0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3A1F5A7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chodu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FDF45A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1380D6A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64E8F3F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19B10B9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S.06.04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38168F3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Trójnóg albo czwórnóg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54806E3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5E113A4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75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5F4964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2335B9E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chodu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F2A58F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76A2F6F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578F7206" w14:textId="77777777" w:rsidTr="00DA7921">
        <w:trPr>
          <w:cantSplit/>
          <w:trHeight w:val="19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7E31D6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3EEC8CE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Balkonik albo podpórka ułatwiająca chodzenie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13E65D8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079DBA5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49024FF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78C328B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71FF1C0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62E3F18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</w:t>
            </w:r>
          </w:p>
          <w:p w14:paraId="5DB54A3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0EED0417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35C28D3F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03B167C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47E7187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07A302B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13AB429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2C26E2EA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6ADC041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15960BC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384F6D5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5A22B9CF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 zł –</w:t>
            </w:r>
          </w:p>
          <w:p w14:paraId="013F292C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przypadku</w:t>
            </w:r>
          </w:p>
          <w:p w14:paraId="6F1B30D5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chodzika albo</w:t>
            </w:r>
          </w:p>
          <w:p w14:paraId="012D4FE6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podpórki bez</w:t>
            </w:r>
          </w:p>
          <w:p w14:paraId="425ED497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kółek lub</w:t>
            </w:r>
          </w:p>
          <w:p w14:paraId="4B0E7AE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 2 kółkami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058CB66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023E246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chodu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2508140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41F4633A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783051A1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351634B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FF1E0F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D51622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662FC2B1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350 zł –</w:t>
            </w:r>
          </w:p>
          <w:p w14:paraId="514CED9F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przypadku</w:t>
            </w:r>
          </w:p>
          <w:p w14:paraId="0F44C721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chodzika albo</w:t>
            </w:r>
          </w:p>
          <w:p w14:paraId="5C97F2B6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podpórki z 3 lub</w:t>
            </w:r>
          </w:p>
          <w:p w14:paraId="4C471306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 kołami</w:t>
            </w:r>
          </w:p>
          <w:p w14:paraId="5DB19E07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wyposażonych</w:t>
            </w:r>
          </w:p>
          <w:p w14:paraId="02084C03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hamulec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1358BDE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4E7ACE5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584BCF8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F645C2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3638339C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70B88B4A" w14:textId="136D1E92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S.08.01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72C4952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Laska biała podpórcza nieskładana z odblaskami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7A9C1D4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521C8B6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2C1CE16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6B01323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27EF7DF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29BFF91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</w:t>
            </w:r>
          </w:p>
          <w:p w14:paraId="44C3E66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FIZJO SPEC</w:t>
            </w:r>
          </w:p>
          <w:p w14:paraId="2A6C0C90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0E2ABACB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184CC65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546244E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58FA6CC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OKU</w:t>
            </w:r>
          </w:p>
          <w:p w14:paraId="1A2C92E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3B0C2B4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5CE5966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6EC7525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6FAFCA6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45F4746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E22B364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448D59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1937395C" w14:textId="04004AC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osoby niewidome i niedowidzące; z wyłączeniem jednoczesnego zaopatrzenia na S.0</w:t>
            </w:r>
            <w:r w:rsidR="00204442">
              <w:rPr>
                <w:rFonts w:ascii="Times New Roman" w:hAnsi="Times New Roman" w:cs="Times New Roman"/>
                <w:sz w:val="20"/>
              </w:rPr>
              <w:t>8</w:t>
            </w:r>
            <w:r w:rsidRPr="00594B3D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76A02BA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79B880F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43EC937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2520C436" w14:textId="1D9DA543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S.08.02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75140B9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Laska biała podpórcza składana z odblaskami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1D0E17C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0B3A28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140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466F28C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317D21CE" w14:textId="6C8AD56A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osoby niewidome i niedowidzące; z wyłączeniem jednoczesnego zaopatrzenia na S.0</w:t>
            </w:r>
            <w:r w:rsidR="00204442">
              <w:rPr>
                <w:rFonts w:ascii="Times New Roman" w:hAnsi="Times New Roman" w:cs="Times New Roman"/>
                <w:sz w:val="20"/>
              </w:rPr>
              <w:t>8</w:t>
            </w:r>
            <w:r w:rsidRPr="00594B3D">
              <w:rPr>
                <w:rFonts w:ascii="Times New Roman" w:hAnsi="Times New Roman" w:cs="Times New Roman"/>
                <w:sz w:val="20"/>
              </w:rPr>
              <w:t>.0</w:t>
            </w:r>
            <w:r w:rsidR="002044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886B3C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52ACA2C0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7A47BF33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65E11AE8" w14:textId="26080270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S.08.03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07D233B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Laska biała orientacyjna nieskładana z odblaskami z możliwością wymiany końcówek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2616A98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E71924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7605948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4F1F8D47" w14:textId="5E2474F0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osoby niewidome i niedowidzące; z wyłączeniem jednoczesnego zaopatrzenia na S.0</w:t>
            </w:r>
            <w:r w:rsidR="00204442">
              <w:rPr>
                <w:rFonts w:ascii="Times New Roman" w:hAnsi="Times New Roman" w:cs="Times New Roman"/>
                <w:sz w:val="20"/>
              </w:rPr>
              <w:t>8</w:t>
            </w:r>
            <w:r w:rsidRPr="00594B3D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087BCA6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12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10111462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145BA7E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2D7F124C" w14:textId="1A68C1D9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S.08.04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7EEDB05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Laska biała orientacyjna składana min. 3 częściowa z odblaskami z możliwością wymiany końcówek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F94004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6BDBA6F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64A23A3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3E9FFEA9" w14:textId="1EF8525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osoby niewidome i niedowidzące; z wyłączeniem jednoczesnego zaopatrzenia na S.0</w:t>
            </w:r>
            <w:r w:rsidR="00204442">
              <w:rPr>
                <w:rFonts w:ascii="Times New Roman" w:hAnsi="Times New Roman" w:cs="Times New Roman"/>
                <w:sz w:val="20"/>
              </w:rPr>
              <w:t>8</w:t>
            </w:r>
            <w:r w:rsidRPr="00594B3D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1AF9797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12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6FB52BBB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75704C5A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1B455C9B" w14:textId="54AD4E75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S.08.05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4EFE5A4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Laska biała sygnalizacyjna min. 5 częściowa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0EDB64C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11B655EE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220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1B0B35F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18215E6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osoby niewidome i niedowidzące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532E846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12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3A9B5DF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58F4CF95" w14:textId="77777777" w:rsidTr="0020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702E1C6B" w14:textId="0EDF2F00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S.08.06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34051B4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Wymienna końcówka do białej laski orientacyjnej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42F5182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0E21C11D" w14:textId="38BB7EBB" w:rsidR="00497475" w:rsidRPr="00204442" w:rsidRDefault="00497475" w:rsidP="00204442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3FFA317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7C48FB2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osoby niewidome i niedowidzące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16D7B4E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12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6C42C7B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459B6F27" w14:textId="77777777" w:rsidTr="00DA7921">
        <w:trPr>
          <w:cantSplit/>
          <w:trHeight w:val="46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42CC7D2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39E9AB2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54574E7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346AACA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60 zł za sztukę końcówka obrotowa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7B6F93E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28A1F6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07E43AB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59AC649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740F525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703FD3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S.09.01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F15FCD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Balkonik specjalny dla dzieci z odciążeniem tułowia, umożliwiający przemieszczanie się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3991F0F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2ED60F5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6518689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7471EBE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5173145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46DF51C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05002E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88CFF3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4278E8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rozpoczęcia 3. do ukończenia 18. roku życia wymagające wspomagania chodu z odciążeniem tułowia (z wyłączeniem jednoczesnego zaopatrzenia w pionizator)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C9416C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4839FF9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345919E0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0AD7CC6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3CA10D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Pionizator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9F4FE7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56D4015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1E43363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1384129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4CC9AAD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6FAC6D6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4EDB3B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E14C01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D1ACE5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schorzenia wymagające pionizacji ze stabilizacją tułowia, obręczy biodrowej i kończyn dolnych (z wyłączeniem jednoczesnego zaopatrzenia w balkonik specjalny lub urządzenie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multifunkcyjne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86A7CE6" w14:textId="6EE04030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846849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</w:t>
            </w:r>
          </w:p>
        </w:tc>
      </w:tr>
      <w:tr w:rsidR="00497475" w:rsidRPr="00594B3D" w14:paraId="6325EC4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94286B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837A46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Urządzenie </w:t>
            </w:r>
            <w:proofErr w:type="spellStart"/>
            <w:r w:rsidRPr="00594B3D">
              <w:rPr>
                <w:rFonts w:cs="Times New Roman"/>
                <w:sz w:val="20"/>
              </w:rPr>
              <w:t>multifunkcyjne</w:t>
            </w:r>
            <w:proofErr w:type="spellEnd"/>
            <w:r w:rsidRPr="00594B3D">
              <w:rPr>
                <w:rFonts w:cs="Times New Roman"/>
                <w:sz w:val="20"/>
              </w:rPr>
              <w:t>: funkcja pionizacji, stabilizacji</w:t>
            </w:r>
          </w:p>
          <w:p w14:paraId="39AACF8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w pozycji siedzącej i leżącej z funkcją transportową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68E8F65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4C3E4DB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0D37C8C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301E8B0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1EC96F3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30BCE76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A0714E4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CB955E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D2262E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do ukończenia 18. roku życia – schorzenia wymagające pionizacji ze</w:t>
            </w:r>
          </w:p>
          <w:p w14:paraId="3B3910C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stabilizacją tułowia, obręczy biodrowej i kończyn dolnych (z wyłączeniem</w:t>
            </w:r>
          </w:p>
          <w:p w14:paraId="1745B2D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jednoczesnego zaopatrzenia w balkonik specjalny i pionizator)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7EA579D" w14:textId="4B505224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243011C1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960 zł</w:t>
            </w:r>
          </w:p>
        </w:tc>
      </w:tr>
      <w:tr w:rsidR="00497475" w:rsidRPr="00594B3D" w14:paraId="60AD10CD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40E677D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S.12.01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48FA22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Wózek inwalidzki standardowy dla dorosłych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54DB85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41A4F41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7033CE5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0E80F41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04201D3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5F0CEC0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0DC7420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303CC19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25DB766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6F5B12C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13EB6A2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4955282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62F11D0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6F47C3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C4E844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B347A8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ograniczająca samodzielne chodzenie; z wyłączeniem jednoczesnego zaopatrzenia w wyroby wymienione w S.13.01 lub S.15.01, lub S.16.01, lub S.17.01, lub S.18.01, lub S.19.01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74D101D" w14:textId="404BEBD0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raz na 5 lat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4270139C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180 zł</w:t>
            </w:r>
          </w:p>
        </w:tc>
      </w:tr>
      <w:tr w:rsidR="00497475" w:rsidRPr="00594B3D" w14:paraId="0C842F6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A6A6D1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FE8561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Wózek inwalidzki ze stopów lekkich, z systemem szybkiego montażu i demontażu kół, składany, dla dorosłych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F3C5DF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9ECC45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1700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B35E72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DF15B9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trwała dysfunkcja uniemożliwiająca samodzielne chodzenie; z wyłączeniem jednoczesnego zaopatrzenia w wyroby wymienione w S.12.01 lub S.15.01, lub S.16.01, lub S.17.01, lub S.18.01, lub S.19.01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F53B874" w14:textId="613D263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>raz na 5 lat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9D7F2A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510 zł</w:t>
            </w:r>
          </w:p>
        </w:tc>
      </w:tr>
      <w:tr w:rsidR="00497475" w:rsidRPr="00594B3D" w14:paraId="799986C4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461B7A9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73B4D4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Wózek inwalidzki dziecięcy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9103C6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EEA7B0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347DE70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5D14AF3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7D92A93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7E73AEA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3701062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3D54ED6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7E23E12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41818E7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2243BB2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1B6FC96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2A8DF5B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2317648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5377CDE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624033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E9C5A6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F45F4B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rozpoczęcia 3. do ukończenia 18. roku życia z trwałymi dysfunkcjami ograniczającymi samodzielne chodzenie; z wyłączeniem jednoczesnego zaopatrzenia w wyroby wymienione w S.15.02 lub S.20.01, lub S.21.01, lub S.22.01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9C9161F" w14:textId="6EF6B0ED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2628BC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7C8B8AB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1D40AD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S.15.01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B164E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Wózek inwalidzki aktywny o napędzie ręcznym, składany lub nie, o masie z kołami do 16 kg, koła </w:t>
            </w:r>
            <w:r w:rsidRPr="00594B3D">
              <w:rPr>
                <w:rFonts w:cs="Times New Roman"/>
                <w:sz w:val="20"/>
              </w:rPr>
              <w:lastRenderedPageBreak/>
              <w:t>napędowe z systemem szybkiego montażu i demontażu, regulacja środka ciężkości, możliwość jazdy w balansie na dwóch tylnych kołach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679AB1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CHI OGÓL</w:t>
            </w:r>
          </w:p>
          <w:p w14:paraId="44A681A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42C7CE4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0640B2D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7B19950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1F7827B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NEUROCHI</w:t>
            </w:r>
          </w:p>
          <w:p w14:paraId="5F981AB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69453DF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2066E6A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6AB57CE" w14:textId="68EA70C6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4500 zł – wózek inwalidzki o wadze do 12 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544A1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AAAF61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dorośli z trwałymi dysfunkcjami ograniczającymi samodzielne chodzenie, z zachowaniem sprawności w kończynach górnych umożliwiającej samodzielne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poruszanie się na wózku; z wyłączeniem jednoczesnego zaopatrzenia w wyroby wymienione w S.12.01 lub S.16.01, lub S.17.01, lub S.18.01, lub S.19.01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BAF06B3" w14:textId="3F60B1AE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4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4A0EC07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900 zł</w:t>
            </w:r>
          </w:p>
        </w:tc>
      </w:tr>
      <w:tr w:rsidR="00497475" w:rsidRPr="00594B3D" w14:paraId="2B33141A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055042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88CB08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85CB72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7EC49E2" w14:textId="04F55A56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2000 zł – wózek</w:t>
            </w:r>
          </w:p>
          <w:p w14:paraId="1EDB4BB4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inwalidzki</w:t>
            </w:r>
          </w:p>
          <w:p w14:paraId="5DF401BE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 wadze do 16 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4F3CF8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86E6C4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F3BC23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296B88F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032B0C2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196EE3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S.15.02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63E1D8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Wózek inwalidzki aktywny o napędzie ręcznym, składany lub nie, o masie z kołami do 12 kg, koła napędowe z systemem szybkiego montażu i demontażu, regulacja środka ciężkości, możliwość jazdy w balansie na dwóch tylnych kołach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7FFCAE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3B184B0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2E03F59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68F22AE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2D63BEF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66A22A0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7632302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7E6DD5B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NEUROCHI</w:t>
            </w:r>
          </w:p>
          <w:p w14:paraId="56AD3C2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ORTO TRAUMA</w:t>
            </w:r>
          </w:p>
          <w:p w14:paraId="4EE885B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495DD0F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F272CCA" w14:textId="53975920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4500 zł – wózek</w:t>
            </w:r>
          </w:p>
          <w:p w14:paraId="0CEE01AD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inwalidzki</w:t>
            </w:r>
          </w:p>
          <w:p w14:paraId="21C2F77B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 wadze do 10 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F9CF4E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36C769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rozpoczęcia 3. do ukończenia 18. roku życia z trwałymi dysfunkcjami ograniczającymi samodzielne chodzenie, z zachowaniem sprawności w kończynach górnych umożliwiającej samodzielne poruszanie się na wózku; z wyłączeniem jednoczesnego zaopatrzenia w wyroby wymienione w S.14.01 lub S.20.01, lub S.21.01, lub S.22.01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30D9669" w14:textId="72804755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B4FE5AE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900 zł</w:t>
            </w:r>
          </w:p>
        </w:tc>
      </w:tr>
      <w:tr w:rsidR="00497475" w:rsidRPr="00594B3D" w14:paraId="6468D6E6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57DC04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4475A8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0682CD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78CA7AB" w14:textId="70431031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2000 zł – wózek inwalidzki o wadze do 12 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A091F1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AFB8D2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F61EC8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ABCB496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7D6DA33B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50931C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S.16.01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CC7CC00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specjalny o napędzie ręcznym jednostronnym dla dorosłych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7EA0FF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79743DA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7B6DA985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390D57B7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4FEADFD2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00995B0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646BA72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26B6E26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3000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E6D78C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8BEC7F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dysfunkcje narządu ruchu uniemożliwiające samodzielne chodzenie, z zachowaniem jednostronnej sprawności kończyny górnej umożliwiającej samodzielny napęd wózka; z wyłączeniem jednoczesnego zaopatrzenia w wyroby wymienione w S.12.01 lub S.13.01, lub S.15.01, lub S.17.01, lub S.18.01, lub S.19.01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3A092458" w14:textId="59F65B3C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4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BC41BDD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900 zł</w:t>
            </w:r>
          </w:p>
        </w:tc>
      </w:tr>
      <w:tr w:rsidR="00497475" w:rsidRPr="00594B3D" w14:paraId="0058A7AF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21C063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S.17.01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38286372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stabilizujący dla dorosłych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07BEE0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D680FD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C34578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4F0F2375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12D02B4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571987B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0977EBB8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89AB7D3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28B0C8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B6C0F4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dysfunkcje narządu ruchu uniemożliwiające chodzenie oraz samodzielny napęd wózka inwalidzkiego; ograniczona zdolność do samodzielnego zachowania pozycji siedzącej, wymagająca stabilizacji głowy lub pleców; z wyłączeniem jednoczesnego zaopatrzenia w wyroby wymienione w S.12.01 lub S.13.01, lub S.15.01, lub S.16.01, lub S.18.01, lub S.19.01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B91E849" w14:textId="1CD0BC64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4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78910DD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600 zł</w:t>
            </w:r>
          </w:p>
        </w:tc>
      </w:tr>
      <w:tr w:rsidR="00497475" w:rsidRPr="00594B3D" w14:paraId="154E2D0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4259D4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S.18.01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2103359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spacerowy bierny dla dorosłych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28E8AD1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01703139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81CFB2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1ADBB76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7A188EA3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1B24EC58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728B9973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08AB46E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4000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438D04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29B186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dysfunkcje narządu ruchu uniemożliwiające samodzielne chodzenie i wymagające stabilizacji ciała co najmniej w pozycji półleżącej i siedzącej oraz wymagające systemu podparcia wynikającego z indywidualnych dysfunkcji; brak zdolności do samodzielnego zachowania pozycji siedzącej; z wyłączeniem jednoczesnego zaopatrzenia w wyroby wymienione w S.12.01 lub S.13.01, lub S.15.01, lub S.16.01, lub S.17.01, lub S.19.01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304BEE6" w14:textId="12F190D3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4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81C6B5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1200 zł</w:t>
            </w:r>
          </w:p>
        </w:tc>
      </w:tr>
      <w:tr w:rsidR="00497475" w:rsidRPr="00594B3D" w14:paraId="0D42B225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322A2F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S.19.01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2D29867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elektryczny dla dorosłych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342D639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C5245DC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B4EF6FF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6F664197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40EF3D75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3515983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87DEA6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196122A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543973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D0C2D0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dysfunkcje narządu ruchu wykluczające chodzenie lub samodzielne poruszanie się na wózkach z napędem ręcznym przy zachowaniu zdolności do samodzielnego sterowania wózkiem elektrycznym; z wyłączeniem wózka typu skuter; z wyłączeniem jednoczesnego zaopatrzenia w wyroby wymienione w S.12.01 lub S.13.01, lub S.15.01, lub S.16.01, lub S.17.01, lub S.18.01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7278963" w14:textId="36852FD3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4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2CE3E8F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1500 zł</w:t>
            </w:r>
          </w:p>
        </w:tc>
      </w:tr>
      <w:tr w:rsidR="00497475" w:rsidRPr="00594B3D" w14:paraId="55BD2C69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2B8DFC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S.20.01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96DA0D3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spacerowy dla dzieci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DBF75BA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5514277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013A608A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79647FA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1B54245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06037088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4D00D118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33626EB2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23D687F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3000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8DEB51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2D51A5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rozpoczęcia 2. roku życia z dysfunkcjami kończyn dolnych i górnych uniemożliwiającymi chodzenie oraz samodzielny napęd wózka inwalidzkiego i wymagające częściowej stabilizacji co najmniej w pozycji siedzącej i półleżącej; z wyłączeniem przyczepki rowerowej i wózka dziecięcego typu parasolka; z wyłączeniem jednoczesnego zaopatrzenia w wyroby wymienione w S.14.01 lub S.15.02, lub S.21.01, lub S.22.01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0460CBFC" w14:textId="4473B3F1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07E3B7F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900 zł</w:t>
            </w:r>
          </w:p>
        </w:tc>
      </w:tr>
      <w:tr w:rsidR="00497475" w:rsidRPr="00594B3D" w14:paraId="1FAA3B82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55D979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S.21.01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28DD88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multipozycyjny dla dzieci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16B83D89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351D74BC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614111C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0AE13D9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7E0451DF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06C5C290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6BC5CD2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1E5D206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75B0B601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3000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743331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080C7EA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rozpoczęcia 2. roku życia z dysfunkcjami narządu ruchu uniemożliwiającymi samodzielne chodzenie i wymagające stabilizacji ciała w pozycji leżącej, półleżącej i siedzącej oraz pozycjonowania; z wyłączeniem jednoczesnego zaopatrzenia w wyroby wymienione w S.14.01 lub S.15.02, lub S.20.01, lub S.22.01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262CEF0" w14:textId="7677408B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3A9AEF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900 zł</w:t>
            </w:r>
          </w:p>
        </w:tc>
      </w:tr>
      <w:tr w:rsidR="00497475" w:rsidRPr="00594B3D" w14:paraId="205AD6E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0B9B4C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S.22.01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F592C3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Wózek inwalidzki elektryczny dla dzieci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B02A987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202E6E92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3054984E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3863A3D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6190DE65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ONKO KLIN</w:t>
            </w:r>
          </w:p>
          <w:p w14:paraId="0DB0B57E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4F2F4C5C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  <w:p w14:paraId="649137FE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REUMA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21DEB8F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5000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0E2901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EBE6C3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od rozpoczęcia 3. roku życia z dysfunkcjami narządu ruchu wykluczającymi chodzenie lub samodzielne poruszanie się na wózku z napędem ręcznym przy zachowaniu zdolności do samodzielnego sterowania wózkiem elektrycznym; z wyłączeniem wózka typu skuter; z wyłączeniem jednoczesnego zaopatrzenia w wyroby wymienione w S.14.01 lub S.15.02, lub S.20.01, lub S.21.01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A4B4E9A" w14:textId="4663EFE3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613601C" w14:textId="34C82815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1500 zł</w:t>
            </w:r>
          </w:p>
        </w:tc>
      </w:tr>
      <w:tr w:rsidR="00497475" w:rsidRPr="00594B3D" w14:paraId="2ADC0E28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7F2653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S.23.01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9226D11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Siedzisko ortopedyczne dla dzieci stabilizujące plecy i głowę, z wyłączeniem fotelika samochodowego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08BED67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1C36F418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033EF42B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MED RODZ</w:t>
            </w:r>
          </w:p>
          <w:p w14:paraId="2129D8FC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5D75FA56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1211AE5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4B59945F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469DE1C5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PEDIA</w:t>
            </w:r>
          </w:p>
          <w:p w14:paraId="31EB1391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POZ</w:t>
            </w:r>
          </w:p>
          <w:p w14:paraId="225A62B7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089D37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2000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28111B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6C91121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dzieci do ukończenia 18. roku życia – trwałe choroby uniemożliwiające samodzielne utrzymanie prawidłowej postawy ciała oraz stany wymagające stabilizacji pleców i głowy (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pełnokontaktowego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oparcia tułowia podczas siedzenia oraz stabilizacji głowy)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46ED5C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B0C8876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4FED256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717CE9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S.24.01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75DBB05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Pełzak do raczkowania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71DC76D2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CHI DZI</w:t>
            </w:r>
          </w:p>
          <w:p w14:paraId="31C7457C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FIZJO SPEC</w:t>
            </w:r>
          </w:p>
          <w:p w14:paraId="44C16EC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MED RODZ</w:t>
            </w:r>
          </w:p>
          <w:p w14:paraId="4BC4969F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</w:t>
            </w:r>
          </w:p>
          <w:p w14:paraId="4FD33E08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 DZI</w:t>
            </w:r>
          </w:p>
          <w:p w14:paraId="75FFA4CD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NEUROCHI</w:t>
            </w:r>
          </w:p>
          <w:p w14:paraId="6B623BE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ORTO TRAUMA</w:t>
            </w:r>
          </w:p>
          <w:p w14:paraId="32A07791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PEDIA</w:t>
            </w:r>
          </w:p>
          <w:p w14:paraId="5117B224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POZ</w:t>
            </w:r>
          </w:p>
          <w:p w14:paraId="1519FF53" w14:textId="77777777" w:rsidR="00497475" w:rsidRPr="00594B3D" w:rsidRDefault="00497475" w:rsidP="00497475">
            <w:pPr>
              <w:rPr>
                <w:rFonts w:cs="Times New Roman"/>
                <w:bCs/>
                <w:sz w:val="20"/>
              </w:rPr>
            </w:pPr>
            <w:r w:rsidRPr="00594B3D">
              <w:rPr>
                <w:rFonts w:cs="Times New Roman"/>
                <w:bCs/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164CA6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kern w:val="0"/>
                <w:sz w:val="20"/>
              </w:rPr>
            </w:pPr>
            <w:r w:rsidRPr="00594B3D">
              <w:rPr>
                <w:rFonts w:ascii="Times New Roman" w:hAnsi="Times New Roman" w:cs="Times New Roman"/>
                <w:kern w:val="0"/>
                <w:sz w:val="20"/>
              </w:rPr>
              <w:t>120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2B499B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5790CD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niedowłady mięśniowe u dzieci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FED8EE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78F4F96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CE419A" w:rsidRPr="00594B3D" w14:paraId="45216992" w14:textId="77777777" w:rsidTr="00425F37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730FEDC4" w14:textId="59DC06BA" w:rsidR="00CE419A" w:rsidRPr="00594B3D" w:rsidRDefault="00CE419A" w:rsidP="00CE419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T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630560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 produkowane seryjnie tracheostomijne</w:t>
            </w:r>
          </w:p>
        </w:tc>
      </w:tr>
      <w:tr w:rsidR="00497475" w:rsidRPr="00594B3D" w14:paraId="1DD906C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DDBD92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625D80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Krtań elektroniczna (aparat wspomagający mowę)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54DE376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</w:t>
            </w:r>
          </w:p>
          <w:p w14:paraId="6BFF30B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 FON</w:t>
            </w:r>
          </w:p>
          <w:p w14:paraId="37FDE52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224DEEC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22CF073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7B5398A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FON</w:t>
            </w:r>
          </w:p>
          <w:p w14:paraId="5114EF5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2B2E324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264B693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OTOLARYNGO</w:t>
            </w:r>
          </w:p>
          <w:p w14:paraId="36104F4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2ABD3626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37D318DC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</w:rPr>
              <w:t>OTORYNOLAR DZI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86D8D95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1600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DDD68E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20EC66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stan po usunięciu krtani z powodu nowotworu; stan po ciężkich urazach krtani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BDE3EC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81A23B6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367471FD" w14:textId="77777777" w:rsidTr="00DA7921">
        <w:trPr>
          <w:cantSplit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9E5343E" w14:textId="54763A25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T.02.01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911FA5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Rurka tracheostomijna wraz z zapasowym wkładem do 3 sztuk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albo rurka tracheostomijna silikonowa 1 sztuka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BE21A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AUDIO</w:t>
            </w:r>
          </w:p>
          <w:p w14:paraId="161D6D5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 FON</w:t>
            </w:r>
          </w:p>
          <w:p w14:paraId="01F8778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340D3B9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CHI OGÓL</w:t>
            </w:r>
          </w:p>
          <w:p w14:paraId="7AB51F9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118A237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FON</w:t>
            </w:r>
          </w:p>
          <w:p w14:paraId="7B7EB7C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475D7F0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68DEDD5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OTOLARYNGO</w:t>
            </w:r>
          </w:p>
          <w:p w14:paraId="48DD925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77430D1B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625AC349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</w:rPr>
              <w:t>OTORYNOLAR DZI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F02B8B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 xml:space="preserve">150 zł – rurka tracheostomijna wraz z </w:t>
            </w:r>
            <w:r w:rsidRPr="00594B3D">
              <w:rPr>
                <w:rFonts w:cs="Times New Roman"/>
                <w:sz w:val="20"/>
              </w:rPr>
              <w:lastRenderedPageBreak/>
              <w:t>zapasowym wkładem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675EFB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57B37F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tracheostomia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32001A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DEC89EF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27FDDDA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C45BA6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A0D8DF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50BF03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0AF2E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D16477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AC154B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5DB9CD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51CABF6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5FAE4B12" w14:textId="77777777" w:rsidTr="00DA7921">
        <w:trPr>
          <w:cantSplit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12C141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0CD0A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DADD6B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112CC7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235 zł za sztukę – rurka tracheostomijna silikonowa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93C0FC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  <w:p w14:paraId="703752B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56CFA2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0C511D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349577D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134EBBEC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C82EAB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572A3D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A04BF5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32CF14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E30082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3B4B8B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71E754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86253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5F22111B" w14:textId="77777777" w:rsidTr="00DA7921">
        <w:trPr>
          <w:cantSplit/>
          <w:trHeight w:val="3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E8C19D6" w14:textId="3E355A74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T.03.01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C7FD0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Wymiennik ciepła i wilgoci HME do 35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6440BE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</w:t>
            </w:r>
          </w:p>
          <w:p w14:paraId="5B88921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 FON</w:t>
            </w:r>
          </w:p>
          <w:p w14:paraId="2158CCD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6B79AE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2CBDF28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0E0EB6E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FON</w:t>
            </w:r>
          </w:p>
          <w:p w14:paraId="658BB826" w14:textId="38C3D59F" w:rsidR="00497475" w:rsidRPr="00594B3D" w:rsidRDefault="00BA273D" w:rsidP="0049747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PALI HOSP </w:t>
            </w:r>
          </w:p>
          <w:p w14:paraId="3C2469C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5BFB380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4FA0857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5C2CC673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OTOLARYNGO</w:t>
            </w:r>
          </w:p>
          <w:p w14:paraId="3CC607A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1420CF17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49B56006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OTORYNOLAR DZI</w:t>
            </w:r>
          </w:p>
          <w:p w14:paraId="4E31A8A3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621F429D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44B733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16 zł za sztukę –</w:t>
            </w:r>
          </w:p>
          <w:p w14:paraId="3D904B04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wymiennik</w:t>
            </w:r>
          </w:p>
          <w:p w14:paraId="639AB536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mocowany</w:t>
            </w:r>
          </w:p>
          <w:p w14:paraId="4126D3E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bezpośrednio do</w:t>
            </w:r>
          </w:p>
          <w:p w14:paraId="099B0A8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rurki</w:t>
            </w:r>
          </w:p>
          <w:p w14:paraId="1BEE86F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tracheostomijnej</w:t>
            </w:r>
          </w:p>
          <w:p w14:paraId="28BCDA5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silikonowej</w:t>
            </w:r>
          </w:p>
          <w:p w14:paraId="701049C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 otworem</w:t>
            </w:r>
          </w:p>
          <w:p w14:paraId="3BEBA79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wlotowym</w:t>
            </w:r>
          </w:p>
          <w:p w14:paraId="5A894A8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 przekroju</w:t>
            </w:r>
          </w:p>
          <w:p w14:paraId="5FFE2FB5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22 mm lub 23 mm lub na plaster mocujący,</w:t>
            </w:r>
          </w:p>
          <w:p w14:paraId="357911D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wyposażony w przycisk lub inne rozwiązanie</w:t>
            </w:r>
          </w:p>
          <w:p w14:paraId="00AE2BD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umożliwiające</w:t>
            </w:r>
          </w:p>
          <w:p w14:paraId="34D49C91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mówienie przez</w:t>
            </w:r>
          </w:p>
          <w:p w14:paraId="5B8728C3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protezę głosową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B33AE1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8ABC55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>laryngektomia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>całkowita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0BF3C0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raz na miesiąc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36FB290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 xml:space="preserve">0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>zł</w:t>
            </w:r>
            <w:proofErr w:type="spellEnd"/>
          </w:p>
        </w:tc>
      </w:tr>
      <w:tr w:rsidR="00497475" w:rsidRPr="00594B3D" w14:paraId="642EEF0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9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8F72DF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DAC6CC5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AD5B94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432A30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5,8 zł za sztukę – wymiennik</w:t>
            </w:r>
          </w:p>
          <w:p w14:paraId="35A423A6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mocowany</w:t>
            </w:r>
          </w:p>
          <w:p w14:paraId="74F8595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bezpośrednio do</w:t>
            </w:r>
          </w:p>
          <w:p w14:paraId="7687533C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rurki</w:t>
            </w:r>
          </w:p>
          <w:p w14:paraId="40912AB2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tracheostomijnej</w:t>
            </w:r>
          </w:p>
          <w:p w14:paraId="1C1FB8EC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wraz </w:t>
            </w:r>
          </w:p>
          <w:p w14:paraId="0805E97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 zapasowym</w:t>
            </w:r>
          </w:p>
          <w:p w14:paraId="65D92DE6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wkładem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7C2C3F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5E3EA4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39EF3E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3FF4CB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66473F92" w14:textId="77777777" w:rsidTr="00DA7921">
        <w:trPr>
          <w:cantSplit/>
          <w:trHeight w:val="19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795DF79" w14:textId="45694709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T.04.01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4BAB1AA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Plaster do mocowania filtrów HME do 20 szt.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7E2AF9B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</w:t>
            </w:r>
          </w:p>
          <w:p w14:paraId="51BBF63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AUDIO FON</w:t>
            </w:r>
          </w:p>
          <w:p w14:paraId="32E28B0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37FD6C7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10368C3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17ADC6F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FON</w:t>
            </w:r>
          </w:p>
          <w:p w14:paraId="00B5BE6E" w14:textId="7736DD7F" w:rsidR="00497475" w:rsidRPr="00594B3D" w:rsidRDefault="00BA273D" w:rsidP="0049747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PALI HOSP </w:t>
            </w:r>
          </w:p>
          <w:p w14:paraId="5757424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4995653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0359F89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2DA225A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OTOLARYNGO</w:t>
            </w:r>
          </w:p>
          <w:p w14:paraId="408C248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5B614DB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OTORYNOLAR</w:t>
            </w:r>
          </w:p>
          <w:p w14:paraId="3EEF520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OTORYNOLAR DZI</w:t>
            </w:r>
          </w:p>
          <w:p w14:paraId="7E2B9E20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6A5E36E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  <w:lang w:val="en-US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B6DDAF8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22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07630C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1398C6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>laryngektomia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>całkowita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27CCCE1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70A6EBD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CE419A" w:rsidRPr="00594B3D" w14:paraId="45F4E0AA" w14:textId="77777777" w:rsidTr="008F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086280D3" w14:textId="5DDAAB28" w:rsidR="00CE419A" w:rsidRPr="00594B3D" w:rsidRDefault="00CE419A" w:rsidP="00CE419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U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A224EE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Wyroby medyczne produkowane seryjnie wspomagające układ oddechowy </w:t>
            </w:r>
          </w:p>
        </w:tc>
      </w:tr>
      <w:tr w:rsidR="00497475" w:rsidRPr="00594B3D" w14:paraId="0EE1DD81" w14:textId="77777777" w:rsidTr="00DA7921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E5BB492" w14:textId="3AA131EE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U.01.01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7F2B249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Cewniki jednorazowe do odsysania górnych dróg oddechowych do 180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3526E595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ANESTEZJO</w:t>
            </w:r>
          </w:p>
          <w:p w14:paraId="3042586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</w:t>
            </w:r>
          </w:p>
          <w:p w14:paraId="7C452D2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 DZI</w:t>
            </w:r>
          </w:p>
          <w:p w14:paraId="04E1CF3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5D744A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0E72769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583B6AB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7A7A111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</w:t>
            </w:r>
          </w:p>
          <w:p w14:paraId="37EDE5E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 DZI</w:t>
            </w:r>
          </w:p>
          <w:p w14:paraId="3C99032B" w14:textId="35ECBF8F" w:rsidR="00497475" w:rsidRPr="00594B3D" w:rsidRDefault="00BA273D" w:rsidP="0049747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PALI HOSP </w:t>
            </w:r>
          </w:p>
          <w:p w14:paraId="551B49F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12F124D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 DZI</w:t>
            </w:r>
          </w:p>
          <w:p w14:paraId="481EB74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5D69E59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429A115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2B994DD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334C134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088BC93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75B3B8B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AC348D6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0,80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0CDFE4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9A1B18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schorzenia wymagające odsysania górnych dróg oddechowych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B2474E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50A6178A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1A4EDFB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9FB6593" w14:textId="5332B6AB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U.02.01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C74655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Aparat do leczenia obturacyjnego bezdechu sennego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86153A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 PŁUC</w:t>
            </w:r>
          </w:p>
          <w:p w14:paraId="78D3610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 DZI</w:t>
            </w:r>
          </w:p>
          <w:p w14:paraId="603EDD5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66BEB75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</w:t>
            </w:r>
          </w:p>
          <w:p w14:paraId="3D8D335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 DZI</w:t>
            </w:r>
          </w:p>
          <w:p w14:paraId="6CF67DA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474001C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KARDIO</w:t>
            </w:r>
          </w:p>
          <w:p w14:paraId="7D90340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20291ED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49071A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465B85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D5DA7D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obturacyjny bezdech senny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CFBB7F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5 lat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FCD8407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630 zł</w:t>
            </w:r>
          </w:p>
        </w:tc>
      </w:tr>
      <w:tr w:rsidR="00497475" w:rsidRPr="00594B3D" w14:paraId="55396AE4" w14:textId="77777777" w:rsidTr="00DA7921">
        <w:trPr>
          <w:cantSplit/>
          <w:trHeight w:val="6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EE8CA1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39DBC0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5444DE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86DC1E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5B4A83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EA7068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8B21EC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4532830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5A75DFD6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6C6822D" w14:textId="1034D65E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U.02.02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87CA78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Maska do aparatu do leczenia obturacyjnego bezdechu sennego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134B6B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 PŁUC</w:t>
            </w:r>
          </w:p>
          <w:p w14:paraId="1E51A8C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 DZI</w:t>
            </w:r>
          </w:p>
          <w:p w14:paraId="3DC4932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394E86E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149B15A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</w:t>
            </w:r>
          </w:p>
          <w:p w14:paraId="1C9B770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 DZI</w:t>
            </w:r>
          </w:p>
          <w:p w14:paraId="1332E21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2218B1A6" w14:textId="2D4781FB" w:rsidR="00497475" w:rsidRPr="00594B3D" w:rsidRDefault="00BA273D" w:rsidP="00497475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PALI HOSP </w:t>
            </w:r>
          </w:p>
          <w:p w14:paraId="2863FB9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KARDIO</w:t>
            </w:r>
          </w:p>
          <w:p w14:paraId="1EB83C0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1CE3C6C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694D081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4B3C781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69D77EA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B233313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200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606B284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0% dzieci do ukończenia 18. roku życia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9F53DD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obturacyjny bezdech senny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051C88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C86CD10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46E3FEF7" w14:textId="77777777" w:rsidTr="00DA7921">
        <w:trPr>
          <w:cantSplit/>
          <w:trHeight w:val="142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7190CD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70EE78E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1D5FCD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9519E2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4B2DBE3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4E677A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88831C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BEB8F43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28AC0AD2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33B92CDD" w14:textId="599E2C21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U.03.01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61FAD9A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Nebulizator (generator aerozolu)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F7D8EF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 PŁUC</w:t>
            </w:r>
          </w:p>
          <w:p w14:paraId="3EE1D69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 DZI</w:t>
            </w:r>
          </w:p>
          <w:p w14:paraId="78F268A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06A5839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16B534C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</w:t>
            </w:r>
          </w:p>
          <w:p w14:paraId="40B7A89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 DZI</w:t>
            </w:r>
          </w:p>
          <w:p w14:paraId="60CB75F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78790E51" w14:textId="59B2DC16" w:rsidR="00497475" w:rsidRPr="00594B3D" w:rsidRDefault="00BA273D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5727433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LARYNGO</w:t>
            </w:r>
          </w:p>
          <w:p w14:paraId="184A96A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00837B2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4F18A79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7FE2219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12EE1E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1E9D9BD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F71163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mukowiscydoza; pierwotna dyskineza rzęsek; z wyłączeniem jednoczesnego zaopatrzenia w wyroby wymienione w U.03.02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506D5CB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E8BEA66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035C5E30" w14:textId="77777777" w:rsidTr="00DA7921">
        <w:trPr>
          <w:cantSplit/>
          <w:trHeight w:val="11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6B27E3DE" w14:textId="0B42F609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U.03.02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745DA3B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Inhalator pneumatyczny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75ED596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C34AC31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BBE9F5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AF336F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mukowiscydoza; pierwotna dyskineza rzęsek; z wyłączeniem jednoczesnego zaopatrzenia w wyroby wymienione w U.03.01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6F8FF58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00CAE91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7222676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09961A94" w14:textId="41848E84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U.04.01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E865525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Głowica do inhalatora</w:t>
            </w:r>
          </w:p>
          <w:p w14:paraId="627D61E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membranowego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F22022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 PŁUC</w:t>
            </w:r>
          </w:p>
          <w:p w14:paraId="56B9A28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 DZI</w:t>
            </w:r>
          </w:p>
          <w:p w14:paraId="2A9DFC5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09E5D4B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511E652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</w:t>
            </w:r>
          </w:p>
          <w:p w14:paraId="161B0F2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FTYZJATR DZI</w:t>
            </w:r>
          </w:p>
          <w:p w14:paraId="2721861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4C22E7CB" w14:textId="7656E809" w:rsidR="00497475" w:rsidRPr="00594B3D" w:rsidRDefault="00BA273D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PALI HOSP </w:t>
            </w:r>
          </w:p>
          <w:p w14:paraId="722327B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LARYNGO</w:t>
            </w:r>
          </w:p>
          <w:p w14:paraId="49B88B6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47C9A18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1D47669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57380D9E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1C6F40E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150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731A14A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A97BEC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mukowiscydoza; pierwotna dyskineza rzęsek; z wyłączeniem jednoczesnego zaopatrzenia w wyroby wymienione w U.04.02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3A7EF6C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33CD9D90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2050EEE3" w14:textId="77777777" w:rsidTr="00DA7921">
        <w:trPr>
          <w:cantSplit/>
          <w:trHeight w:val="6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CE64000" w14:textId="41951256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U.04.02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18320875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Inhalator membranowy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27B3CC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5CD79B0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800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566405C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563DBA9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mukowiscydoza; pierwotna dyskineza rzęsek; z wyłączeniem jednoczesnego zaopatrzenia w wyroby wymienione w U.04.01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192D22C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739B1A6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5792DA1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BE92B8B" w14:textId="08CA0F08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U.05.01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DB862D2" w14:textId="4EAEFBA0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594B3D">
              <w:rPr>
                <w:rFonts w:ascii="Times New Roman" w:hAnsi="Times New Roman" w:cs="Times New Roman"/>
                <w:sz w:val="20"/>
              </w:rPr>
              <w:t>rządzenia do</w:t>
            </w:r>
          </w:p>
          <w:p w14:paraId="75B3DBA4" w14:textId="783812B2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drenażu</w:t>
            </w:r>
            <w:r>
              <w:rPr>
                <w:rFonts w:ascii="Times New Roman" w:hAnsi="Times New Roman" w:cs="Times New Roman"/>
                <w:sz w:val="20"/>
              </w:rPr>
              <w:t xml:space="preserve"> układu oddechowego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wytwarzające</w:t>
            </w:r>
          </w:p>
          <w:p w14:paraId="0FFE1C1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podwyższone lub zmienne</w:t>
            </w:r>
          </w:p>
          <w:p w14:paraId="22894FFD" w14:textId="762B752A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ciśnienie wydechowe</w:t>
            </w:r>
            <w:r>
              <w:rPr>
                <w:rFonts w:ascii="Times New Roman" w:hAnsi="Times New Roman" w:cs="Times New Roman"/>
                <w:sz w:val="20"/>
              </w:rPr>
              <w:t>: do 50 szt. zestawów oddechowych do drenażu autogenicznego lub do 3 szt. trenażerów oddechowych bez manometru lub trenażer oddechowy z manometrem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8CE736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012DBF8" w14:textId="77777777" w:rsidR="00497475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zł za sztukę zestawu oddechowego</w:t>
            </w:r>
          </w:p>
          <w:p w14:paraId="2878AA6E" w14:textId="77777777" w:rsidR="00497475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10895563" w14:textId="4492C3AB" w:rsidR="00497475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4</w:t>
            </w:r>
            <w:r>
              <w:rPr>
                <w:rFonts w:cs="Times New Roman"/>
                <w:sz w:val="20"/>
              </w:rPr>
              <w:t>70</w:t>
            </w:r>
            <w:r w:rsidRPr="00594B3D">
              <w:rPr>
                <w:rFonts w:cs="Times New Roman"/>
                <w:sz w:val="20"/>
              </w:rPr>
              <w:t xml:space="preserve"> zł</w:t>
            </w:r>
            <w:r>
              <w:rPr>
                <w:rFonts w:cs="Times New Roman"/>
                <w:sz w:val="20"/>
              </w:rPr>
              <w:t xml:space="preserve"> za sztukę trenażer oddechowy z manometrem</w:t>
            </w:r>
          </w:p>
          <w:p w14:paraId="4F62587C" w14:textId="77777777" w:rsidR="00497475" w:rsidRDefault="00497475" w:rsidP="00497475">
            <w:pPr>
              <w:rPr>
                <w:rFonts w:cs="Times New Roman"/>
                <w:sz w:val="20"/>
              </w:rPr>
            </w:pPr>
          </w:p>
          <w:p w14:paraId="38CEF09C" w14:textId="6E63AEBE" w:rsidR="00497475" w:rsidRDefault="00497475" w:rsidP="00497475">
            <w:r>
              <w:rPr>
                <w:rFonts w:cs="Times New Roman"/>
                <w:sz w:val="20"/>
              </w:rPr>
              <w:t>160 zł za sztukę trenażer oddechowy bez manometru</w:t>
            </w:r>
          </w:p>
          <w:p w14:paraId="732D1B3D" w14:textId="6D9537C4" w:rsidR="00497475" w:rsidRPr="00CE6A8B" w:rsidRDefault="00497475" w:rsidP="00497475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247AEC8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1AD1743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mukowiscydoza; pierwotna dyskineza rzęsek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064A5D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03B21F7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CE419A" w:rsidRPr="00594B3D" w14:paraId="3159AF3C" w14:textId="77777777" w:rsidTr="007E2034">
        <w:trPr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5AC77829" w14:textId="5EA4A065" w:rsidR="00CE419A" w:rsidRPr="00594B3D" w:rsidRDefault="00CE419A" w:rsidP="00CE419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W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A224EE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 produkowane seryjnie stomijne</w:t>
            </w:r>
          </w:p>
        </w:tc>
      </w:tr>
      <w:tr w:rsidR="00497475" w:rsidRPr="00594B3D" w14:paraId="26596AD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8A471AE" w14:textId="0AE035CD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W.01.01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7A9F4B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Worki stomijne w systemie jednoczęściowym lub dwuczęściowym lub płytki stomijne, lub worki do zbiórki moczu (urostomia), lub zestaw do irygacji (kolostomia)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E1E7F9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KLA PIER</w:t>
            </w:r>
          </w:p>
          <w:p w14:paraId="43111BD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02660776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1F38F31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66D370AF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5896CF8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SZCZ TWA</w:t>
            </w:r>
          </w:p>
          <w:p w14:paraId="2CA5363B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GASTROENTERO</w:t>
            </w:r>
          </w:p>
          <w:p w14:paraId="591E3F63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GERIA</w:t>
            </w:r>
          </w:p>
          <w:p w14:paraId="78729D84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GIN ONKO</w:t>
            </w:r>
          </w:p>
          <w:p w14:paraId="6011C803" w14:textId="3A8B6217" w:rsidR="00497475" w:rsidRPr="00594B3D" w:rsidRDefault="00BA273D" w:rsidP="00497475">
            <w:p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PALI HOSP </w:t>
            </w:r>
          </w:p>
          <w:p w14:paraId="25330D0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MED RODZ</w:t>
            </w:r>
          </w:p>
          <w:p w14:paraId="3288B67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HEMA DZI</w:t>
            </w:r>
          </w:p>
          <w:p w14:paraId="41CDC28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0DACD58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</w:t>
            </w:r>
          </w:p>
          <w:p w14:paraId="3A88EBD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31CBA53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6C8E053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PIEL POŁ </w:t>
            </w:r>
          </w:p>
          <w:p w14:paraId="1F6B382C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6F56A92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POŁO GIN</w:t>
            </w:r>
          </w:p>
          <w:p w14:paraId="6AA42DB5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377A725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6F822C0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FE0FFD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lastRenderedPageBreak/>
              <w:t>450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5C46E9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BD4793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stomia na jelicie grubym (kolostomia); stomia na jelicie cienkim (ileostomia); inne przetoki lub stomie wymagające ewakuacji fizjologicznej lub patologicznej treści z narządów (z wyjątkiem nefrostomii); z wyłączeniem jednoczesnego zaopatrzenia w W.01.02 (dotyczy tej samej stomii lub przetoki)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3A25D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EC994AC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33D91691" w14:textId="77777777" w:rsidTr="00DA7921">
        <w:trPr>
          <w:cantSplit/>
          <w:trHeight w:val="25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F64AA9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3F0958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FA54AD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335CC9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530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1F586B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33D91C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stomia na układzie moczowym (urostomia); z wyłączeniem jednoczesnego zaopatrzenia w W.01.02 (dotyczy tej samej stomii lub przetoki)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C0EC98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E55FD0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45E6C12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A43796A" w14:textId="45502F01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W.01.02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995AEF2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Worki stomijne w systemie jedno- lub dwuczęściowym lub płytki stomijne, lub worki do zbiórki moczu (urostomia)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E65792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KLA PIER</w:t>
            </w:r>
          </w:p>
          <w:p w14:paraId="15E5446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177DF3A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55F9AF33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66C32DB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68BCA3E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SZCZ TWA</w:t>
            </w:r>
          </w:p>
          <w:p w14:paraId="27E9F05A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GASTROENTERO</w:t>
            </w:r>
          </w:p>
          <w:p w14:paraId="54B66F15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GERIA</w:t>
            </w:r>
          </w:p>
          <w:p w14:paraId="75D04FEB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GIN ONKO</w:t>
            </w:r>
          </w:p>
          <w:p w14:paraId="5396DBA9" w14:textId="55267F76" w:rsidR="00497475" w:rsidRPr="00594B3D" w:rsidRDefault="00BA273D" w:rsidP="00497475">
            <w:p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PALI HOSP </w:t>
            </w:r>
          </w:p>
          <w:p w14:paraId="5D75D4C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0C71F10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HEMA DZI</w:t>
            </w:r>
          </w:p>
          <w:p w14:paraId="0A39502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53C38B4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</w:t>
            </w:r>
          </w:p>
          <w:p w14:paraId="0FC310B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496501D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43055CC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PIEL POŁ </w:t>
            </w:r>
          </w:p>
          <w:p w14:paraId="3FC4B11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77CB33D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POŁO GIN</w:t>
            </w:r>
          </w:p>
          <w:p w14:paraId="4990D9E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55047D9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2853ABD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2CF3BBE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900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1D7C8F9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E9D8BA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nowo wyłoniona stomia na jelicie grubym (kolostomia); nowo wyłoniona stomia na jelicie cienkim (ileostomia); nowo utworzone inne przetoki lub stomie wymagające ewakuacji fizjologicznej lub patologicznej treści z narządów (z wyjątkiem nefrostomii); zlecenie może być wystawione tylko raz – po operacji wyłonienia stomii lub utworzenia przetoki (dotyczy tej samej stomii lub przetoki); z wyłączeniem jednoczesnego zaopatrzenia w W.01.01 (dotyczy tej samej stomii lub przetoki)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D03E39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93F8BE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05E6BD45" w14:textId="77777777" w:rsidTr="00DA7921">
        <w:trPr>
          <w:cantSplit/>
          <w:trHeight w:val="152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08DFE9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26DC55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8399C6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5324C41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1060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5A4008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2FB412C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nowo wyłoniona stomia na układzie moczowym (urostomia); zlecenie może być wystawione tylko raz – jako pierwsze zlecenie po operacji wyłonienia stomii; z wyłączeniem jednoczesnego zaopatrzenia w W.01.01 (dotyczy tej samej stomii lub przetoki)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A40517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08192BB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530175D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7FF7AF6B" w14:textId="7B87D920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W.02.01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5C119FC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Wyroby stomijne (pasty, pudry, paski, półpierścienie, pierścienie o właściwościach uszczelniających lub gojących, produkty do usuwania sprzętu stomijnego lub do ochrony skóry wokół stomii lub środki zagęszczające luźną treść jelitową)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2B2B724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KLA PIER</w:t>
            </w:r>
          </w:p>
          <w:p w14:paraId="3CCBF79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77E647F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58641FC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14240D1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4617894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SZCZ TWA</w:t>
            </w:r>
          </w:p>
          <w:p w14:paraId="0FFADCD6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GASTROENTERO</w:t>
            </w:r>
          </w:p>
          <w:p w14:paraId="25F6C85F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GERIA</w:t>
            </w:r>
          </w:p>
          <w:p w14:paraId="0771BB0F" w14:textId="77777777" w:rsidR="00497475" w:rsidRPr="00594B3D" w:rsidRDefault="00497475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GIN ONKO</w:t>
            </w:r>
          </w:p>
          <w:p w14:paraId="3121DA0F" w14:textId="04F355DD" w:rsidR="00497475" w:rsidRPr="00594B3D" w:rsidRDefault="00BA273D" w:rsidP="00497475">
            <w:pPr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PALI HOSP </w:t>
            </w:r>
          </w:p>
          <w:p w14:paraId="7AB7405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632C7A6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HEMA DZI</w:t>
            </w:r>
          </w:p>
          <w:p w14:paraId="3C61E7F0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130BC67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</w:t>
            </w:r>
          </w:p>
          <w:p w14:paraId="45C8B83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OTOLARYNGO DZI</w:t>
            </w:r>
          </w:p>
          <w:p w14:paraId="4050D82C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7881EBE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 xml:space="preserve">PIEL POŁ </w:t>
            </w:r>
          </w:p>
          <w:p w14:paraId="2B4491B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00967FA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POŁO GIN</w:t>
            </w:r>
          </w:p>
          <w:p w14:paraId="28AB2A2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497C7B1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478A5EA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225D3D0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120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6DFAF6A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  <w:p w14:paraId="4FD55EF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47A87AE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257FB59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stomia na jelicie cienkim (ileostomia); stomia na jelicie grubym (kolostomia); stomia na układzie moczowym (urostomia); inne przetoki i stomie wymagające ewakuacji fizjologicznej lub patologicznej treści z narządów (z wyjątkiem nefrostomii); z wyłączeniem jednoczesnego zaopatrzenia w W.02.02 (dotyczy tej samej stomii lub przetoki)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2F66ABF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10DEEB9C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609DEFB3" w14:textId="77777777" w:rsidTr="00DA7921">
        <w:trPr>
          <w:cantSplit/>
          <w:trHeight w:val="13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7F7F7F" w:themeColor="text1" w:themeTint="80"/>
            </w:tcBorders>
          </w:tcPr>
          <w:p w14:paraId="7A12C5D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bottom w:val="single" w:sz="4" w:space="0" w:color="7F7F7F" w:themeColor="text1" w:themeTint="80"/>
            </w:tcBorders>
          </w:tcPr>
          <w:p w14:paraId="3D3BE7C6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E3772B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bottom w:val="single" w:sz="4" w:space="0" w:color="7F7F7F" w:themeColor="text1" w:themeTint="80"/>
            </w:tcBorders>
          </w:tcPr>
          <w:p w14:paraId="7038C3E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CBF49B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bottom w:val="single" w:sz="4" w:space="0" w:color="7F7F7F" w:themeColor="text1" w:themeTint="80"/>
            </w:tcBorders>
          </w:tcPr>
          <w:p w14:paraId="617B7CC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bottom w:val="single" w:sz="4" w:space="0" w:color="7F7F7F" w:themeColor="text1" w:themeTint="80"/>
            </w:tcBorders>
          </w:tcPr>
          <w:p w14:paraId="596F61F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bottom w:val="single" w:sz="4" w:space="0" w:color="7F7F7F" w:themeColor="text1" w:themeTint="80"/>
            </w:tcBorders>
          </w:tcPr>
          <w:p w14:paraId="210F3CD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0A9595B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26019FF0" w14:textId="5D40C505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W.02.02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276181F8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Wyroby stomijne (pasty, pudry, paski, półpierścienie, pierścienie o właściwościach uszczelniających lub gojących, produkty do usuwania sprzętu stomijnego lub do ochrony skóry wokół stomii lub środki zagęszczające luźną treść jelitową)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62C3E16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0FAA41B9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240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11A816E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  <w:p w14:paraId="7882397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36E4270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9BA47C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nowo wyłoniona stomia na jelicie grubym (kolostomia); nowo wyłoniona stomia na jelicie cienkim (ileostomia); nowo wyłoniona stomia na układzie moczowym (urostomia); nowo utworzone inne przetoki lub stomie wymagające ewakuacji fizjologicznej lub patologicznej treści z narządów (z wyjątkiem nefrostomii); zlecenie może być wystawione tylko raz – jako pierwsze zlecenie po operacji wyłonienia stomii lub utworzenia przetoki (dotyczy tej samej stomii lub przetoki); z wyłączeniem jednoczesnego zaopatrzenia w W.02.01 (dotyczy tej samej stomii lub przetoki)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2A609062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558FD971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6221BD2F" w14:textId="77777777" w:rsidTr="00DA7921">
        <w:trPr>
          <w:cantSplit/>
          <w:trHeight w:val="18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7F7F7F" w:themeColor="text1" w:themeTint="80"/>
            </w:tcBorders>
          </w:tcPr>
          <w:p w14:paraId="279DB39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bottom w:val="single" w:sz="4" w:space="0" w:color="7F7F7F" w:themeColor="text1" w:themeTint="80"/>
            </w:tcBorders>
          </w:tcPr>
          <w:p w14:paraId="67FFC2CE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4" w:space="0" w:color="7F7F7F" w:themeColor="text1" w:themeTint="80"/>
            </w:tcBorders>
          </w:tcPr>
          <w:p w14:paraId="59E14AF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bottom w:val="single" w:sz="4" w:space="0" w:color="7F7F7F" w:themeColor="text1" w:themeTint="80"/>
            </w:tcBorders>
          </w:tcPr>
          <w:p w14:paraId="33053E9E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40144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bottom w:val="single" w:sz="4" w:space="0" w:color="7F7F7F" w:themeColor="text1" w:themeTint="80"/>
            </w:tcBorders>
          </w:tcPr>
          <w:p w14:paraId="1456E2A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bottom w:val="single" w:sz="4" w:space="0" w:color="7F7F7F" w:themeColor="text1" w:themeTint="80"/>
            </w:tcBorders>
          </w:tcPr>
          <w:p w14:paraId="6442DC7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bottom w:val="single" w:sz="4" w:space="0" w:color="7F7F7F" w:themeColor="text1" w:themeTint="80"/>
            </w:tcBorders>
          </w:tcPr>
          <w:p w14:paraId="741198D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9A" w:rsidRPr="00594B3D" w14:paraId="4BCEFF12" w14:textId="77777777" w:rsidTr="00686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5E285197" w14:textId="01F28358" w:rsidR="00CE419A" w:rsidRPr="00594B3D" w:rsidRDefault="00CE419A" w:rsidP="00CE419A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Y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A224EE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Wyroby medyczne produkowane seryjnie przy </w:t>
            </w:r>
            <w:proofErr w:type="spellStart"/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inkontynencji</w:t>
            </w:r>
            <w:proofErr w:type="spellEnd"/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moczu </w:t>
            </w:r>
          </w:p>
        </w:tc>
      </w:tr>
      <w:tr w:rsidR="00497475" w:rsidRPr="00594B3D" w14:paraId="06F99435" w14:textId="77777777" w:rsidTr="00DA7921">
        <w:trPr>
          <w:cantSplit/>
          <w:trHeight w:val="3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5F1C40FC" w14:textId="27F06368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Y.01.01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59F5EF84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Cewniki zewnętrzne do 30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4AF29157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56BE9025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67ACB79A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680C78D1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4183DD0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FELCZER</w:t>
            </w:r>
          </w:p>
          <w:p w14:paraId="7AC2BC4A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1BBE5AEC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70B2C2E8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NEURO</w:t>
            </w:r>
          </w:p>
          <w:p w14:paraId="14EC40CF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NEURO DZI</w:t>
            </w:r>
          </w:p>
          <w:p w14:paraId="467F08DC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PALI HOSP</w:t>
            </w:r>
          </w:p>
          <w:p w14:paraId="1283BA97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6299DE16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PIEL POŁ</w:t>
            </w:r>
          </w:p>
          <w:p w14:paraId="43E9EAC7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7FE0A6A3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6865ACF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1FA902A8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31D79DBB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7CAD95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C00A03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choroby wymagające stosowania cewników zewnętrznych na prącie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3F1048D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6EC7EDC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65688935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2FB76FA0" w14:textId="4A21460E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Y.02.01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2B4213B6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Cewniki urologiczne wewnętrzne lateksowe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silikonowane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 do 4 szt. lub cewnik urologiczny wewnętrzny silikonowy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0FAE4A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542231E8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3EE1725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69EB498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027040B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FELCZER</w:t>
            </w:r>
          </w:p>
          <w:p w14:paraId="276F9EAC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0026FF70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732212B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NEURO</w:t>
            </w:r>
          </w:p>
          <w:p w14:paraId="7D353565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NEURO DZI</w:t>
            </w:r>
          </w:p>
          <w:p w14:paraId="7D4E6B62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PALI HOSP</w:t>
            </w:r>
          </w:p>
          <w:p w14:paraId="447A8D01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2C8049B0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PIEL POŁ</w:t>
            </w:r>
          </w:p>
          <w:p w14:paraId="5097B51C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670BDAA5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4CCFE63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5EC0035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074C9991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4 zł za sztukę cewnika lateksowego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silikonowanego</w:t>
            </w:r>
            <w:proofErr w:type="spellEnd"/>
          </w:p>
          <w:p w14:paraId="20AC004E" w14:textId="77777777" w:rsidR="00497475" w:rsidRPr="00594B3D" w:rsidRDefault="00497475" w:rsidP="00497475">
            <w:pPr>
              <w:rPr>
                <w:sz w:val="20"/>
              </w:rPr>
            </w:pPr>
          </w:p>
          <w:p w14:paraId="019485C2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20 zł za sztukę cewnika silikonowego</w:t>
            </w:r>
          </w:p>
          <w:p w14:paraId="39DC19A7" w14:textId="77777777" w:rsidR="00497475" w:rsidRPr="00594B3D" w:rsidRDefault="00497475" w:rsidP="00497475">
            <w:pPr>
              <w:rPr>
                <w:sz w:val="20"/>
              </w:rPr>
            </w:pPr>
          </w:p>
          <w:p w14:paraId="4BD0DBA8" w14:textId="77777777" w:rsidR="00497475" w:rsidRPr="00594B3D" w:rsidRDefault="00497475" w:rsidP="00497475">
            <w:pPr>
              <w:rPr>
                <w:sz w:val="20"/>
              </w:rPr>
            </w:pPr>
          </w:p>
          <w:p w14:paraId="2687A5FB" w14:textId="77777777" w:rsidR="00497475" w:rsidRPr="00594B3D" w:rsidRDefault="00497475" w:rsidP="00497475">
            <w:pPr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3CF761E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7972CA7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choroby wymagające cewnikowania pęcherza moczowego; z wyłączeniem jednoczesnego zaopatrzenia w Y.02.02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43CDBC8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46C7432A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085CD9DD" w14:textId="77777777" w:rsidTr="00DA7921">
        <w:trPr>
          <w:cantSplit/>
          <w:trHeight w:val="359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tcBorders>
              <w:left w:val="none" w:sz="0" w:space="0" w:color="auto"/>
              <w:right w:val="none" w:sz="0" w:space="0" w:color="auto"/>
            </w:tcBorders>
          </w:tcPr>
          <w:p w14:paraId="7664A61E" w14:textId="0F250CEB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Y.02.02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tcBorders>
              <w:left w:val="none" w:sz="0" w:space="0" w:color="auto"/>
              <w:right w:val="none" w:sz="0" w:space="0" w:color="auto"/>
            </w:tcBorders>
          </w:tcPr>
          <w:p w14:paraId="0E45D45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Cewnik urologiczny wewnętrzny silikonowy z powłoką antybakteryjną z jonami srebra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tcBorders>
              <w:left w:val="none" w:sz="0" w:space="0" w:color="auto"/>
              <w:right w:val="none" w:sz="0" w:space="0" w:color="auto"/>
            </w:tcBorders>
          </w:tcPr>
          <w:p w14:paraId="27F10393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6422E7AE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2A1EF0C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0007D1B9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47054800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FELCZER</w:t>
            </w:r>
          </w:p>
          <w:p w14:paraId="30A7FEC5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GERIA</w:t>
            </w:r>
          </w:p>
          <w:p w14:paraId="37E599B8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7E46ECA0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NEURO</w:t>
            </w:r>
          </w:p>
          <w:p w14:paraId="01F0AC97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NEURO DZI</w:t>
            </w:r>
          </w:p>
          <w:p w14:paraId="0919D714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PALI HOSP</w:t>
            </w:r>
          </w:p>
          <w:p w14:paraId="3F5CD2EA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671431C3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PIEL POŁ</w:t>
            </w:r>
          </w:p>
          <w:p w14:paraId="0CC603CC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PIEL POŁ KONT</w:t>
            </w:r>
          </w:p>
          <w:p w14:paraId="238C698D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POŁO GIN</w:t>
            </w:r>
          </w:p>
          <w:p w14:paraId="5CBA01CA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66E38BBB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2746D9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51 zł za sztukę cewnika silikonowego z powłoką antybakteryjną z jonami srebra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</w:tcBorders>
          </w:tcPr>
          <w:p w14:paraId="079DCA0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tcBorders>
              <w:left w:val="none" w:sz="0" w:space="0" w:color="auto"/>
              <w:right w:val="none" w:sz="0" w:space="0" w:color="auto"/>
            </w:tcBorders>
          </w:tcPr>
          <w:p w14:paraId="4B5B0AB0" w14:textId="0874265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choroby wymagające cewnikowania pęcherza moczowego </w:t>
            </w:r>
            <w:r>
              <w:rPr>
                <w:rFonts w:ascii="Times New Roman" w:hAnsi="Times New Roman" w:cs="Times New Roman"/>
                <w:sz w:val="20"/>
              </w:rPr>
              <w:t>powyżej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14 dni; z wyłączeniem jednoczesnego zaopatrzenia w Y.02.01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tcBorders>
              <w:left w:val="none" w:sz="0" w:space="0" w:color="auto"/>
              <w:right w:val="none" w:sz="0" w:space="0" w:color="auto"/>
            </w:tcBorders>
          </w:tcPr>
          <w:p w14:paraId="7EB5CD9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3 miesiące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14:paraId="1F9DEB6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0zł</w:t>
            </w:r>
          </w:p>
        </w:tc>
      </w:tr>
      <w:tr w:rsidR="00497475" w:rsidRPr="00594B3D" w14:paraId="294C03E8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2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D1EA808" w14:textId="33B5C1C6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Y.03.01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C21365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Cewniki jednorazowe urologiczne hydrofilowe do 180 sztuk miesięcznie lub zamiennie cewniki jednorazowe urologiczne niepowlekane do 180 sztuk miesięcznie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312D7B3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38DC08B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C47A00F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12D44D2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75A05B48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23DAC70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1B112FE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7D688AA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2E9B6C8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1B9E49E3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228545B6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6DD00C17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616CB84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22E75C2F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POŁO GIN</w:t>
            </w:r>
          </w:p>
          <w:p w14:paraId="20C8345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3B8DC3F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48A33E42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5,35 zł za sztukę</w:t>
            </w:r>
          </w:p>
          <w:p w14:paraId="399842EB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przypadku</w:t>
            </w:r>
          </w:p>
          <w:p w14:paraId="214BFC27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cewników</w:t>
            </w:r>
          </w:p>
          <w:p w14:paraId="7B152248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jednorazowych</w:t>
            </w:r>
          </w:p>
          <w:p w14:paraId="74D1143F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urologicznych</w:t>
            </w:r>
          </w:p>
          <w:p w14:paraId="1402AAE7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hydrofilowych</w:t>
            </w:r>
          </w:p>
          <w:p w14:paraId="456316B1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gotowych do</w:t>
            </w:r>
          </w:p>
          <w:p w14:paraId="056A55AD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użycia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B658B5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1A04D7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pacjenci do ukończenia 18. roku życia wymagający wielokrotnego cewnikowania pęcherza moczowego, z dysfunkcją neurogenną pęcherza moczowego lub nietrzymaniem moczu, lub zatrzymaniem moczu, lub przelewowym, refleksyjnym, naglącym nietrzymaniem moczu, lub niedoczynnością albo nadczynnością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wypieracza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 xml:space="preserve">, lub niedrożnością dróg moczowych, lub przeszkodą </w:t>
            </w:r>
            <w:proofErr w:type="spellStart"/>
            <w:r w:rsidRPr="00594B3D">
              <w:rPr>
                <w:rFonts w:ascii="Times New Roman" w:hAnsi="Times New Roman" w:cs="Times New Roman"/>
                <w:sz w:val="20"/>
              </w:rPr>
              <w:t>podpęcherzową</w:t>
            </w:r>
            <w:proofErr w:type="spellEnd"/>
            <w:r w:rsidRPr="00594B3D">
              <w:rPr>
                <w:rFonts w:ascii="Times New Roman" w:hAnsi="Times New Roman" w:cs="Times New Roman"/>
                <w:sz w:val="20"/>
              </w:rPr>
              <w:t>, lub neurogenną dysfunkcją dolnych dróg moczowych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DC9CB64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218C956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5E26DB3D" w14:textId="77777777" w:rsidTr="00DA7921">
        <w:trPr>
          <w:cantSplit/>
          <w:trHeight w:val="97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43EA84E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52CBAE0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AE0E9E8" w14:textId="77777777" w:rsidR="00497475" w:rsidRPr="00594B3D" w:rsidRDefault="00497475" w:rsidP="00497475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517A6A88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2,60 zł za sztukę</w:t>
            </w:r>
          </w:p>
          <w:p w14:paraId="6055C9FB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w przypadku</w:t>
            </w:r>
          </w:p>
          <w:p w14:paraId="56329592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cewników</w:t>
            </w:r>
          </w:p>
          <w:p w14:paraId="6DA0F7C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jednorazowych</w:t>
            </w:r>
          </w:p>
          <w:p w14:paraId="534D684D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urologicznych</w:t>
            </w:r>
          </w:p>
          <w:p w14:paraId="5BA72D02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hydrofilowych</w:t>
            </w:r>
          </w:p>
          <w:p w14:paraId="37769A2A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aktywowanych</w:t>
            </w:r>
          </w:p>
          <w:p w14:paraId="5C05217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wodą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BE099E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027D396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910731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71B520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5CD5EE5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3B5A74D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ADFFD47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3E04717F" w14:textId="77777777" w:rsidR="00497475" w:rsidRPr="00594B3D" w:rsidRDefault="00497475" w:rsidP="00497475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B82F3C5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79CEB636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A313A2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powyżej 18. roku życia wymagający wielokrotnego cewnikowania pęcherza moczowego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D91438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8D8B649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465C01DC" w14:textId="77777777" w:rsidTr="00DA7921">
        <w:trPr>
          <w:cantSplit/>
          <w:trHeight w:val="12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625D8C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44F9005C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F8FB59F" w14:textId="77777777" w:rsidR="00497475" w:rsidRPr="00594B3D" w:rsidRDefault="00497475" w:rsidP="00497475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tcBorders>
              <w:left w:val="none" w:sz="0" w:space="0" w:color="auto"/>
              <w:right w:val="none" w:sz="0" w:space="0" w:color="auto"/>
            </w:tcBorders>
          </w:tcPr>
          <w:p w14:paraId="67375353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0,80 zł za sztukę</w:t>
            </w:r>
          </w:p>
          <w:p w14:paraId="50848AB1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w przypadku</w:t>
            </w:r>
          </w:p>
          <w:p w14:paraId="07C98597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cewników</w:t>
            </w:r>
          </w:p>
          <w:p w14:paraId="5916AACD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jednorazowych</w:t>
            </w:r>
          </w:p>
          <w:p w14:paraId="55A3561C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urologicznych</w:t>
            </w:r>
          </w:p>
          <w:p w14:paraId="762B4FA1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niepowlekanych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769ABD0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2953E61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12AF64D1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</w:tcPr>
          <w:p w14:paraId="6DBB5295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6C37788A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2C025C5" w14:textId="51F743E8" w:rsidR="00497475" w:rsidRPr="002215B2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Y.04.01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3075D008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Worki do zbiórki moczu</w:t>
            </w:r>
          </w:p>
          <w:p w14:paraId="32BA981A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 odpływem lub worki</w:t>
            </w:r>
          </w:p>
          <w:p w14:paraId="3B69E514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jednoczęściowe urostomijne (w przypadku nefrostomii) do 12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6885FC9E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773916C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42AF6C0" w14:textId="77777777" w:rsidR="00497475" w:rsidRPr="00594B3D" w:rsidRDefault="00497475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5F4921B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ONKO</w:t>
            </w:r>
          </w:p>
          <w:p w14:paraId="139EDD32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FELCZER</w:t>
            </w:r>
          </w:p>
          <w:p w14:paraId="509882B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GERIA</w:t>
            </w:r>
          </w:p>
          <w:p w14:paraId="05DC294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6A2897D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325596B4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1883467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7F3228B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425152F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</w:t>
            </w:r>
          </w:p>
          <w:p w14:paraId="44E7CCA1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  <w:p w14:paraId="0BA2179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POŁO GIN</w:t>
            </w:r>
          </w:p>
          <w:p w14:paraId="647043FD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41ED20F8" w14:textId="77777777" w:rsidR="00497475" w:rsidRPr="00594B3D" w:rsidRDefault="00497475" w:rsidP="00497475">
            <w:pPr>
              <w:rPr>
                <w:sz w:val="20"/>
              </w:rPr>
            </w:pPr>
            <w:r w:rsidRPr="00594B3D">
              <w:rPr>
                <w:rFonts w:cs="Times New Roman"/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1169EB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6,50 zł za sztukę –</w:t>
            </w:r>
          </w:p>
          <w:p w14:paraId="1BD2A28D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worek do zbiórki</w:t>
            </w:r>
          </w:p>
          <w:p w14:paraId="7AB2C22D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moczu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36D0391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D2A6A23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choroby wymagające cewnikowania pęcherza moczowego; choroby wymagające stosowania cewników zewnętrznych; nadpęcherzowe odprowadzenie moczu; nefrostomia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0F36B18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404683B4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1C90CE32" w14:textId="77777777" w:rsidTr="00DA7921">
        <w:trPr>
          <w:cantSplit/>
          <w:trHeight w:val="18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7183268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66528563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06D41D5B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1276DF3D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16 zł za sztukę –</w:t>
            </w:r>
          </w:p>
          <w:p w14:paraId="755EDCF5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worek</w:t>
            </w:r>
          </w:p>
          <w:p w14:paraId="534F8CE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urostomijny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2DDC608B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7A706EF0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465CE11A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4347C48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7475" w:rsidRPr="00594B3D" w14:paraId="4868D5D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7A430756" w14:textId="4C2C680D" w:rsidR="00497475" w:rsidRPr="002215B2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Y.05.01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87D70C4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Paski mocujące do worków do zbiórki moczu 2 sztuki albo pasek mocująco-ochronny do worków do zbiórki moczu 1 sztuka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F5BF939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067500D0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25 zł za 2 sztuki pasków do worków do zbiórki moczu albo za 1 sztukę paska mocująco- -ochronnego do worków do zbiórki moczu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shd w:val="clear" w:color="auto" w:fill="auto"/>
          </w:tcPr>
          <w:p w14:paraId="51ACDDD7" w14:textId="3C3EC7B9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FC7565F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choroby wymagające cewnikowania pęcherza moczowego; choroby wymagające stosowania cewników zewnętrznych; nadpęcherzowe odprowadzenie moczu; nefrostomia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4D496F79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6 miesięcy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154663A1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497475" w:rsidRPr="00594B3D" w14:paraId="3B553D42" w14:textId="77777777" w:rsidTr="00DA7921">
        <w:trPr>
          <w:cantSplit/>
          <w:trHeight w:val="11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6185F85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10152A57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170607DA" w14:textId="77777777" w:rsidR="00497475" w:rsidRPr="00594B3D" w:rsidRDefault="00497475" w:rsidP="00497475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5D67EB2B" w14:textId="77777777" w:rsidR="00497475" w:rsidRPr="00594B3D" w:rsidRDefault="00497475" w:rsidP="00497475">
            <w:pPr>
              <w:pStyle w:val="CZWSPP1wTABELIczwsppoziomu1numeracjiwtabeli"/>
              <w:suppressAutoHyphens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shd w:val="clear" w:color="auto" w:fill="auto"/>
          </w:tcPr>
          <w:p w14:paraId="76B5BA91" w14:textId="4CCD46B6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34C346BC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427D7017" w14:textId="77777777" w:rsidR="00497475" w:rsidRPr="00594B3D" w:rsidRDefault="00497475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141FB5E" w14:textId="77777777" w:rsidR="00497475" w:rsidRPr="00594B3D" w:rsidRDefault="00497475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0D8AF4BB" w14:textId="77777777" w:rsidTr="007E1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78E004A6" w14:textId="69B3B390" w:rsidR="007E1DDD" w:rsidRPr="00594B3D" w:rsidRDefault="007E1DDD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Y.06.01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451F3DF4" w14:textId="77777777" w:rsidR="007E1DDD" w:rsidRPr="00594B3D" w:rsidRDefault="007E1DDD" w:rsidP="00497475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Pieluchomajtki lub pieluchy anatomiczne, lub majtki chłonne, lub podkłady, lub wkłady anatomiczne, lub wkładki urologiczne zamiennie do 90 sztuk miesięcznie; chłonność zgodna z normą ISO 11948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5A9897F9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2B0B1F99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DZI</w:t>
            </w:r>
          </w:p>
          <w:p w14:paraId="64C7F8E3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CHI OGÓL</w:t>
            </w:r>
          </w:p>
          <w:p w14:paraId="66A4012B" w14:textId="77777777" w:rsidR="007E1DDD" w:rsidRPr="00594B3D" w:rsidRDefault="007E1DDD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CHI ONKO</w:t>
            </w:r>
          </w:p>
          <w:p w14:paraId="3CCDAD42" w14:textId="77777777" w:rsidR="007E1DDD" w:rsidRPr="00594B3D" w:rsidRDefault="007E1DDD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FELCZER</w:t>
            </w:r>
          </w:p>
          <w:p w14:paraId="397C8043" w14:textId="77777777" w:rsidR="007E1DDD" w:rsidRPr="00594B3D" w:rsidRDefault="007E1DDD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GERIA</w:t>
            </w:r>
          </w:p>
          <w:p w14:paraId="78516886" w14:textId="77777777" w:rsidR="007E1DDD" w:rsidRPr="00594B3D" w:rsidRDefault="007E1DDD" w:rsidP="00497475">
            <w:pPr>
              <w:rPr>
                <w:rFonts w:cs="Times New Roman"/>
                <w:sz w:val="20"/>
                <w:lang w:val="en-US"/>
              </w:rPr>
            </w:pPr>
            <w:r w:rsidRPr="00594B3D">
              <w:rPr>
                <w:rFonts w:cs="Times New Roman"/>
                <w:sz w:val="20"/>
                <w:lang w:val="en-US"/>
              </w:rPr>
              <w:t>GIN ONKO</w:t>
            </w:r>
          </w:p>
          <w:p w14:paraId="6623C2E1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04F828A7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</w:t>
            </w:r>
          </w:p>
          <w:p w14:paraId="3F3C4C42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NEURO DZI</w:t>
            </w:r>
          </w:p>
          <w:p w14:paraId="074665A8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HEMA DZI</w:t>
            </w:r>
          </w:p>
          <w:p w14:paraId="32B6A42A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KLIN</w:t>
            </w:r>
          </w:p>
          <w:p w14:paraId="23C4B9B3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PALI HOSP</w:t>
            </w:r>
          </w:p>
          <w:p w14:paraId="4D14C4B8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30CBA5A1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PIEL POŁO</w:t>
            </w:r>
          </w:p>
          <w:p w14:paraId="0F9DE2B7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POŁO KONT</w:t>
            </w:r>
          </w:p>
          <w:p w14:paraId="370F3610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POŁO GIN</w:t>
            </w:r>
          </w:p>
          <w:p w14:paraId="5D99C466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6F106CEC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REHA</w:t>
            </w:r>
          </w:p>
          <w:p w14:paraId="642F7AD7" w14:textId="77777777" w:rsidR="007E1DDD" w:rsidRPr="00594B3D" w:rsidRDefault="007E1DDD" w:rsidP="00497475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URO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0C887388" w14:textId="77777777" w:rsidR="007E1DDD" w:rsidRPr="00594B3D" w:rsidRDefault="007E1DDD" w:rsidP="00497475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1 zł za sztukę –</w:t>
            </w:r>
          </w:p>
          <w:p w14:paraId="69C4F1AF" w14:textId="77777777" w:rsidR="007E1DDD" w:rsidRPr="00594B3D" w:rsidRDefault="007E1DDD" w:rsidP="00497475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minimalna</w:t>
            </w:r>
          </w:p>
          <w:p w14:paraId="4378B924" w14:textId="77777777" w:rsidR="007E1DDD" w:rsidRPr="00594B3D" w:rsidRDefault="007E1DDD" w:rsidP="00497475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chłonność 350 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09636981" w14:textId="77777777" w:rsidR="007E1DDD" w:rsidRPr="00594B3D" w:rsidRDefault="007E1DDD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dzieci do ukończenia 18. roku życia</w:t>
            </w:r>
          </w:p>
          <w:p w14:paraId="45D34205" w14:textId="77777777" w:rsidR="007E1DDD" w:rsidRPr="00594B3D" w:rsidRDefault="007E1DDD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54989095" w14:textId="4FFD40A0" w:rsidR="007E1DDD" w:rsidRPr="00594B3D" w:rsidRDefault="007E1DDD" w:rsidP="00497475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7A4791E2" w14:textId="77777777" w:rsidR="007E1DDD" w:rsidRDefault="007E1DDD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neurogenne i nieneurogenne nietrzymania moczu lub stolca (z wyłączeniem wysiłkowego nietrzymania moczu) i występowanie co najmniej jednego z następujących kryteriów: </w:t>
            </w:r>
          </w:p>
          <w:p w14:paraId="05D9D9E0" w14:textId="77777777" w:rsidR="007E1DDD" w:rsidRDefault="007E1DDD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– głębokie upośledzenie umysłowe, </w:t>
            </w:r>
          </w:p>
          <w:p w14:paraId="153199C6" w14:textId="19E874E9" w:rsidR="007E1DDD" w:rsidRDefault="007E1DDD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– zespoły otępienne o różnej etiologii, </w:t>
            </w:r>
          </w:p>
          <w:p w14:paraId="41EC57C3" w14:textId="77777777" w:rsidR="007E1DDD" w:rsidRDefault="007E1DDD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– wady wrodzone i choroby układu nerwowego, trwałe uszkodzenie ośrodkowego układu nerwowego, </w:t>
            </w:r>
          </w:p>
          <w:p w14:paraId="2CB1F0C5" w14:textId="77777777" w:rsidR="007E1DDD" w:rsidRDefault="007E1DDD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t xml:space="preserve">– wady wrodzone dolnych dróg moczowych będące przyczyną nietrzymania moczu, </w:t>
            </w:r>
          </w:p>
          <w:p w14:paraId="724FE4C9" w14:textId="12E9C186" w:rsidR="007E1DDD" w:rsidRDefault="007E1DDD" w:rsidP="00497475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 xml:space="preserve">– jatrogenne lub pourazowe uszkodzenie dróg moczowych będące przyczyną nietrzymania moczu, </w:t>
            </w:r>
          </w:p>
          <w:p w14:paraId="27B68E31" w14:textId="64B28E92" w:rsidR="007E1DDD" w:rsidRPr="00594B3D" w:rsidRDefault="007E1DDD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– jatrogenne lub pourazowe uszkodzenie układu pokarmowego będące przyczyną nietrzymania stolca</w:t>
            </w:r>
            <w:r>
              <w:rPr>
                <w:sz w:val="20"/>
              </w:rPr>
              <w:t>;</w:t>
            </w:r>
          </w:p>
          <w:p w14:paraId="7BEF8B01" w14:textId="2179BCED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E1DDD">
              <w:rPr>
                <w:sz w:val="20"/>
              </w:rPr>
              <w:t>choroba nowotworowa przebiegająca w postaci owrzodziałych lub krwawiących guzów krocza lub okolicy krzyżowej; przetoki nowotworowe lub popromienne; nietrzymanie stolca lub moczu w wyniku chorób nowotworowych; powikłania po leczeniu chorób nowotworowych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2FB48E44" w14:textId="77777777" w:rsidR="007E1DDD" w:rsidRPr="00594B3D" w:rsidRDefault="007E1DDD" w:rsidP="00497475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miesiąc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3CC28592" w14:textId="77777777" w:rsidR="007E1DDD" w:rsidRPr="00594B3D" w:rsidRDefault="007E1DDD" w:rsidP="00497475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74532F4C" w14:textId="77777777" w:rsidTr="00D97B0A">
        <w:trPr>
          <w:cantSplit/>
          <w:trHeight w:val="5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4CB75B12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312D9157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C2D86B4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bottom w:val="single" w:sz="4" w:space="0" w:color="7F7F7F" w:themeColor="text1" w:themeTint="80"/>
            </w:tcBorders>
          </w:tcPr>
          <w:p w14:paraId="399587E6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8B5A99" w14:textId="096A9741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551F6377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037BBCD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52C6CB4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06140B7C" w14:textId="77777777" w:rsidTr="00F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6DB506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46A72D52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16827058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251C935F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1,7 zł za sztukę – minimalna</w:t>
            </w:r>
          </w:p>
          <w:p w14:paraId="544E6E37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chłonność 1.000 g w przypadku</w:t>
            </w:r>
          </w:p>
          <w:p w14:paraId="5FE7117D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lastRenderedPageBreak/>
              <w:t>majtek chłonnych,</w:t>
            </w:r>
          </w:p>
          <w:p w14:paraId="3E96DCA0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1.400 g w przypadku pieluch</w:t>
            </w:r>
          </w:p>
          <w:p w14:paraId="3C9AB566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anatomicznych</w:t>
            </w:r>
          </w:p>
          <w:p w14:paraId="162DEAA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i pieluchomajtek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F190229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10% dzieci do ukończenia 18. roku życia</w:t>
            </w:r>
          </w:p>
          <w:p w14:paraId="7A8F4E38" w14:textId="5E687D51" w:rsidR="007E1DDD" w:rsidRPr="00594B3D" w:rsidRDefault="007E1DDD" w:rsidP="007E1DD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66B8C6D5" w14:textId="24A34C65" w:rsidR="007E1DDD" w:rsidRPr="00594B3D" w:rsidRDefault="007E1DDD" w:rsidP="007E1DD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59B0C965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6E2B16BC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671E110F" w14:textId="77777777" w:rsidTr="00AC386D">
        <w:trPr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326B2E51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54DCAF4B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313DB03B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269E9510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CC9412F" w14:textId="010E8966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3FD66EA8" w14:textId="77777777" w:rsidR="007E1DDD" w:rsidRPr="00594B3D" w:rsidRDefault="007E1DDD" w:rsidP="007E1DD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206000EB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1E1001B4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0577B4BC" w14:textId="77777777" w:rsidTr="00C4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4A0937C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5EAE0C82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5622C60B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0F1486A4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2,3 zł za sztukę – minimalna</w:t>
            </w:r>
          </w:p>
          <w:p w14:paraId="217DF19C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chłonność 1.400 g w przypadku</w:t>
            </w:r>
          </w:p>
          <w:p w14:paraId="77AAB1B4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majtek chłonnych,</w:t>
            </w:r>
          </w:p>
          <w:p w14:paraId="6A7043E5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sz w:val="20"/>
              </w:rPr>
            </w:pPr>
            <w:r w:rsidRPr="00594B3D">
              <w:rPr>
                <w:sz w:val="20"/>
              </w:rPr>
              <w:t>2.500 g w przypadku</w:t>
            </w:r>
          </w:p>
          <w:p w14:paraId="6FE98B9E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sz w:val="20"/>
              </w:rPr>
            </w:pPr>
            <w:r w:rsidRPr="00594B3D">
              <w:rPr>
                <w:sz w:val="20"/>
              </w:rPr>
              <w:t>pieluchomajtek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bottom w:val="single" w:sz="4" w:space="0" w:color="auto"/>
            </w:tcBorders>
          </w:tcPr>
          <w:p w14:paraId="3ADD1084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dzieci do ukończenia 18. roku życia</w:t>
            </w:r>
          </w:p>
          <w:p w14:paraId="6D9E2E06" w14:textId="7F2F998E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68587F4F" w14:textId="6811AF05" w:rsidR="007E1DDD" w:rsidRPr="00594B3D" w:rsidRDefault="007E1DDD" w:rsidP="007E1DD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2618DF87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2344121D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356565C5" w14:textId="77777777" w:rsidTr="007E1DDD">
        <w:trPr>
          <w:cantSplit/>
          <w:trHeight w:val="72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tcBorders>
              <w:bottom w:val="single" w:sz="4" w:space="0" w:color="auto"/>
            </w:tcBorders>
          </w:tcPr>
          <w:p w14:paraId="3334D1FD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tcBorders>
              <w:bottom w:val="single" w:sz="4" w:space="0" w:color="auto"/>
            </w:tcBorders>
          </w:tcPr>
          <w:p w14:paraId="0C68AC42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tcBorders>
              <w:bottom w:val="single" w:sz="4" w:space="0" w:color="auto"/>
            </w:tcBorders>
          </w:tcPr>
          <w:p w14:paraId="26A50F2F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tcBorders>
              <w:bottom w:val="single" w:sz="4" w:space="0" w:color="auto"/>
            </w:tcBorders>
          </w:tcPr>
          <w:p w14:paraId="25444230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6ABE32F" w14:textId="19538901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  <w:tcBorders>
              <w:bottom w:val="single" w:sz="4" w:space="0" w:color="auto"/>
            </w:tcBorders>
          </w:tcPr>
          <w:p w14:paraId="4B37614F" w14:textId="77777777" w:rsidR="007E1DDD" w:rsidRPr="00594B3D" w:rsidRDefault="007E1DDD" w:rsidP="007E1DDD">
            <w:pPr>
              <w:pStyle w:val="LITlitera"/>
              <w:suppressAutoHyphens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  <w:tcBorders>
              <w:bottom w:val="single" w:sz="4" w:space="0" w:color="auto"/>
            </w:tcBorders>
          </w:tcPr>
          <w:p w14:paraId="269CE85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  <w:tcBorders>
              <w:bottom w:val="single" w:sz="4" w:space="0" w:color="auto"/>
            </w:tcBorders>
          </w:tcPr>
          <w:p w14:paraId="6C8B41BA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48225572" w14:textId="77777777" w:rsidTr="00D6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3" w:type="dxa"/>
            <w:gridSpan w:val="8"/>
          </w:tcPr>
          <w:p w14:paraId="129A6506" w14:textId="0C1322C2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Grupa Z</w:t>
            </w:r>
            <w:r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F061E9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b/>
                <w:bCs w:val="0"/>
                <w:sz w:val="20"/>
              </w:rPr>
              <w:t>Wyroby medyczne produkowane seryjnie</w:t>
            </w:r>
          </w:p>
        </w:tc>
      </w:tr>
      <w:tr w:rsidR="007E1DDD" w:rsidRPr="00594B3D" w14:paraId="60943BAB" w14:textId="77777777" w:rsidTr="00DA7921">
        <w:trPr>
          <w:cantSplit/>
          <w:trHeight w:val="6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6834CE14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Z.01.01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4CD2C309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Proteza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4C910E1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73D5FEFD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73A4150F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78C8E90A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GIN</w:t>
            </w:r>
          </w:p>
          <w:p w14:paraId="4EA129EE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GIN ONKO</w:t>
            </w:r>
          </w:p>
          <w:p w14:paraId="17D26EB3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RADIO ONKO</w:t>
            </w:r>
          </w:p>
          <w:p w14:paraId="7EED7754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PEDIA</w:t>
            </w:r>
          </w:p>
          <w:p w14:paraId="7707DB75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037B00C8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20D9B414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REHA</w:t>
            </w:r>
          </w:p>
          <w:p w14:paraId="5ADE1850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1557A5FB" w14:textId="24FF9B43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350 zł </w:t>
            </w:r>
            <w:r w:rsidR="00F061E9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594B3D">
              <w:rPr>
                <w:rFonts w:ascii="Times New Roman" w:hAnsi="Times New Roman" w:cs="Times New Roman"/>
                <w:sz w:val="20"/>
              </w:rPr>
              <w:t>proteza jednowarstwowa</w:t>
            </w:r>
          </w:p>
          <w:p w14:paraId="5E875DC2" w14:textId="77777777" w:rsidR="007E1DDD" w:rsidRPr="00594B3D" w:rsidRDefault="007E1DDD" w:rsidP="007E1DDD">
            <w:pPr>
              <w:rPr>
                <w:sz w:val="20"/>
              </w:rPr>
            </w:pPr>
          </w:p>
          <w:p w14:paraId="0A24B193" w14:textId="77777777" w:rsidR="007E1DDD" w:rsidRPr="00594B3D" w:rsidRDefault="007E1DDD" w:rsidP="007E1DDD">
            <w:pPr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CBCFC9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393207F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operacyjne leczenie nowotworów piersi; wady rozwojowe; urazy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4F67640B" w14:textId="4A538DA8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2 lata</w:t>
            </w:r>
            <w:r w:rsidR="00E91745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4C75DC60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106D7260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73CD3A83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34AA2B6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0150E1FC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16FA2710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15B9523B" w14:textId="1D5F2D30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1945001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1CDF8C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5CE24FA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0F5F3538" w14:textId="77777777" w:rsidTr="00DA7921">
        <w:trPr>
          <w:cantSplit/>
          <w:trHeight w:val="6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31C2056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7B5745E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5E214279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3D000588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450 zł – proteza dwu- lub trzywarstwowa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44E1099F" w14:textId="0E53254F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83B0317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5AF2332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18A1B9BD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610AD2F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3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24D576CE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C3B7A0E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00C62DED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4DDC9179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1C5A787" w14:textId="26CB1208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36B89972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62E3751E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B10DD69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19F84921" w14:textId="77777777" w:rsidTr="00DA7921">
        <w:trPr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5289699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Z.01.02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CA524FD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Biustonosze pooperacyjne lub do protez piersi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6688FB43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301C3533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4531A2AB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1C3A5C5B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GIN</w:t>
            </w:r>
          </w:p>
          <w:p w14:paraId="05F5C78F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GIN ONKO</w:t>
            </w:r>
          </w:p>
          <w:p w14:paraId="40F56AC7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lastRenderedPageBreak/>
              <w:t>MED RODZ</w:t>
            </w:r>
          </w:p>
          <w:p w14:paraId="220E261E" w14:textId="77777777" w:rsidR="007E1DDD" w:rsidRPr="00594B3D" w:rsidRDefault="007E1DDD" w:rsidP="007E1DDD">
            <w:pPr>
              <w:rPr>
                <w:sz w:val="20"/>
                <w:lang w:val="en-US"/>
              </w:rPr>
            </w:pPr>
            <w:r w:rsidRPr="00594B3D">
              <w:rPr>
                <w:sz w:val="20"/>
                <w:lang w:val="en-US"/>
              </w:rPr>
              <w:t>ONKO KLIN</w:t>
            </w:r>
          </w:p>
          <w:p w14:paraId="13D90DDD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08F59D46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519F2C91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RADIO ONKO</w:t>
            </w:r>
          </w:p>
          <w:p w14:paraId="627DA1F9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REHA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08BBAB7F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120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22AED90B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28C92D6D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operacyjne leczenie nowotworów piersi bez rekonstrukcji piersi; wady rozwojowe; urazy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48E06B7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64869468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51B6DC7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651A2751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37632E56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2F55FE6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4A6CDF68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4DC3858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60E56ED7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5CDA2B29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38B6A3CE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44BCE6C0" w14:textId="77777777" w:rsidTr="00DA7921">
        <w:trPr>
          <w:cantSplit/>
          <w:trHeight w:val="16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6F35B2A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Z.02.01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A1290B1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Peruka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3545DE26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PŁUC</w:t>
            </w:r>
          </w:p>
          <w:p w14:paraId="5468176B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CH WEW</w:t>
            </w:r>
          </w:p>
          <w:p w14:paraId="385745E1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072092B2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CHI OGÓL</w:t>
            </w:r>
          </w:p>
          <w:p w14:paraId="07A874DC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6497C641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DERMA WEN</w:t>
            </w:r>
          </w:p>
          <w:p w14:paraId="2D9D9D81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sz w:val="20"/>
              </w:rPr>
              <w:t>ENDO</w:t>
            </w:r>
            <w:r w:rsidRPr="00594B3D">
              <w:rPr>
                <w:rFonts w:cs="Times New Roman"/>
                <w:sz w:val="20"/>
              </w:rPr>
              <w:t xml:space="preserve"> </w:t>
            </w:r>
          </w:p>
          <w:p w14:paraId="12B03B4D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FIZJO SPEC</w:t>
            </w:r>
          </w:p>
          <w:p w14:paraId="0DDFBFDC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GIN ONKO</w:t>
            </w:r>
          </w:p>
          <w:p w14:paraId="5BD007F4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HEMA</w:t>
            </w:r>
          </w:p>
          <w:p w14:paraId="56CDFBD9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MED RODZ</w:t>
            </w:r>
          </w:p>
          <w:p w14:paraId="3743965D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ONKO HEMA DZI</w:t>
            </w:r>
          </w:p>
          <w:p w14:paraId="36EC4228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ONKO KLIN</w:t>
            </w:r>
          </w:p>
          <w:p w14:paraId="20B2C03D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0485B77C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POŁO</w:t>
            </w:r>
          </w:p>
          <w:p w14:paraId="18DCC2ED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682EBE62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PULMO</w:t>
            </w:r>
          </w:p>
          <w:p w14:paraId="644AAFF5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RADIO ONKO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</w:tcPr>
          <w:p w14:paraId="204D3B99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350 zł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4DF41E25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293548C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7C36FF18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64E52A03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w przebiegu leczenia chorób nowotworowych; przy trwałym uszkodzeniu głowy w wyniku urazu lub oparzeń; choroby powodujące trwałą utratę włosów; z wyłączeniem łysienia androgenowego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46899D51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2864F94E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17F8AC8F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1DED1D2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2C8547DA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10223D61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</w:tcPr>
          <w:p w14:paraId="0C997B26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77160A29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2390D14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05B9CA3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3907581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5FF517C5" w14:textId="77777777" w:rsidTr="00DA7921">
        <w:trPr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3A00A37F" w14:textId="76260D80" w:rsidR="007E1DDD" w:rsidRPr="002215B2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Z.03.01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458D05CB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Pończocha kikutowa materiałowa – po</w:t>
            </w:r>
          </w:p>
          <w:p w14:paraId="4E242199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amputacji lub w przypadku wrodzonego</w:t>
            </w:r>
          </w:p>
          <w:p w14:paraId="5B29D727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braku w obrębie stopy lub podudzia lub uda do 6 sztuk lub pończocha kikutowa silikonowa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6F2FD492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18FAEA57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6CFCC479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OGÓL</w:t>
            </w:r>
          </w:p>
          <w:p w14:paraId="380A50FD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7ED1DDA3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FELCZER</w:t>
            </w:r>
          </w:p>
          <w:p w14:paraId="5430AD5A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6A772857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785378DB" w14:textId="06E9C628" w:rsidR="007E1DDD" w:rsidRPr="00594B3D" w:rsidRDefault="00BA273D" w:rsidP="007E1DD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5504EF0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64F11DE2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111458FF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54A6E5B5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21C73E00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 xml:space="preserve">REHA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73A25964" w14:textId="772EFC0C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45 zł za sztukę pończocha </w:t>
            </w:r>
            <w:r>
              <w:rPr>
                <w:rFonts w:ascii="Times New Roman" w:hAnsi="Times New Roman" w:cs="Times New Roman"/>
                <w:sz w:val="20"/>
              </w:rPr>
              <w:t>materiałowa</w:t>
            </w:r>
          </w:p>
          <w:p w14:paraId="364C57E6" w14:textId="77777777" w:rsidR="007E1DDD" w:rsidRPr="00594B3D" w:rsidRDefault="007E1DDD" w:rsidP="007E1DDD"/>
          <w:p w14:paraId="29D4F516" w14:textId="77777777" w:rsidR="007E1DDD" w:rsidRPr="00594B3D" w:rsidRDefault="007E1DDD" w:rsidP="007E1DDD"/>
          <w:p w14:paraId="69CB215C" w14:textId="77777777" w:rsidR="007E1DDD" w:rsidRPr="00594B3D" w:rsidRDefault="007E1DDD" w:rsidP="007E1DDD"/>
          <w:p w14:paraId="30CBB47E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11D81919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2A4786F6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stopy lub podudzia, lub uda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15114BA9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53904006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08E598D4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589DC87E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3821612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739873F9" w14:textId="77777777" w:rsidR="007E1DDD" w:rsidRPr="00594B3D" w:rsidRDefault="007E1DDD" w:rsidP="007E1DDD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3AA605C1" w14:textId="1D7772A0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94B3D">
              <w:rPr>
                <w:rFonts w:ascii="Times New Roman" w:hAnsi="Times New Roman" w:cs="Times New Roman"/>
                <w:sz w:val="20"/>
              </w:rPr>
              <w:t>0 zł za pończoch</w:t>
            </w:r>
            <w:r>
              <w:rPr>
                <w:rFonts w:ascii="Times New Roman" w:hAnsi="Times New Roman" w:cs="Times New Roman"/>
                <w:sz w:val="20"/>
              </w:rPr>
              <w:t>ę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silikonow</w:t>
            </w:r>
            <w:r>
              <w:rPr>
                <w:rFonts w:ascii="Times New Roman" w:hAnsi="Times New Roman" w:cs="Times New Roman"/>
                <w:sz w:val="20"/>
              </w:rPr>
              <w:t>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0E377EFB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020F09B3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15F3D971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46E98D7C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02FDB9BD" w14:textId="77777777" w:rsidTr="00DA7921">
        <w:trPr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6B24BB21" w14:textId="6D2011CB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Z.03.02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</w:tcPr>
          <w:p w14:paraId="7B2BD11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Pończocha kikutowa materiałowa – po</w:t>
            </w:r>
          </w:p>
          <w:p w14:paraId="5B00E247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amputacji lub w przypadku wrodzonego</w:t>
            </w:r>
          </w:p>
          <w:p w14:paraId="4BF59AEE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braku w obrębie przedramienia lub ramienia, lub całej kończyny górnej do 6 sztuk lub pończocha kikutowa silikonowa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</w:tcPr>
          <w:p w14:paraId="28456DD6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0A936843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54138AAF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OGÓL</w:t>
            </w:r>
          </w:p>
          <w:p w14:paraId="0CBC4C32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2EC3CDDE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FELCZER</w:t>
            </w:r>
          </w:p>
          <w:p w14:paraId="28BD7DDD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08925451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70B95069" w14:textId="777C8D32" w:rsidR="007E1DDD" w:rsidRPr="00594B3D" w:rsidRDefault="00BA273D" w:rsidP="007E1DD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104EB3B3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36508EB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4B7F5D77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70318268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3664CA5D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 xml:space="preserve">REHA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53B431EB" w14:textId="180622BE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35 zł za sztukę </w:t>
            </w:r>
            <w:r>
              <w:rPr>
                <w:rFonts w:ascii="Times New Roman" w:hAnsi="Times New Roman" w:cs="Times New Roman"/>
                <w:sz w:val="20"/>
              </w:rPr>
              <w:t>pończocha materiałowa</w:t>
            </w:r>
          </w:p>
          <w:p w14:paraId="42EBDFEF" w14:textId="77777777" w:rsidR="007E1DDD" w:rsidRPr="00594B3D" w:rsidRDefault="007E1DDD" w:rsidP="007E1DDD"/>
          <w:p w14:paraId="6DFAAC50" w14:textId="77777777" w:rsidR="007E1DDD" w:rsidRPr="00594B3D" w:rsidRDefault="007E1DDD" w:rsidP="007E1DDD"/>
          <w:p w14:paraId="44B166C2" w14:textId="77777777" w:rsidR="007E1DDD" w:rsidRPr="00594B3D" w:rsidRDefault="007E1DDD" w:rsidP="007E1DDD"/>
          <w:p w14:paraId="64BFF751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 w:val="restart"/>
          </w:tcPr>
          <w:p w14:paraId="337FCC46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48CC57D8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przedramienia lub ramienia, lub całej kończyny górnej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6252DF12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20449B12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229FD913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</w:tcPr>
          <w:p w14:paraId="5ACB43F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</w:tcPr>
          <w:p w14:paraId="42FBB021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</w:tcPr>
          <w:p w14:paraId="4CA0B875" w14:textId="77777777" w:rsidR="007E1DDD" w:rsidRPr="00594B3D" w:rsidRDefault="007E1DDD" w:rsidP="007E1DDD">
            <w:pPr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4CD12B82" w14:textId="536B5B96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200 zł za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4B3D">
              <w:rPr>
                <w:rFonts w:ascii="Times New Roman" w:hAnsi="Times New Roman" w:cs="Times New Roman"/>
                <w:sz w:val="20"/>
              </w:rPr>
              <w:t>pończoch</w:t>
            </w:r>
            <w:r>
              <w:rPr>
                <w:rFonts w:ascii="Times New Roman" w:hAnsi="Times New Roman" w:cs="Times New Roman"/>
                <w:sz w:val="20"/>
              </w:rPr>
              <w:t>ę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silikonow</w:t>
            </w:r>
            <w:r>
              <w:rPr>
                <w:rFonts w:ascii="Times New Roman" w:hAnsi="Times New Roman" w:cs="Times New Roman"/>
                <w:sz w:val="20"/>
              </w:rPr>
              <w:t>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  <w:vMerge/>
          </w:tcPr>
          <w:p w14:paraId="0F7EED4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13606D9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755A172B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1C37C57C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7656475F" w14:textId="77777777" w:rsidTr="00DA7921">
        <w:trPr>
          <w:cantSplit/>
          <w:trHeight w:val="29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69577C20" w14:textId="354F38B1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Z.03.03</w:t>
            </w:r>
            <w:r w:rsidR="002215B2">
              <w:rPr>
                <w:rStyle w:val="Ppogrubienie"/>
                <w:rFonts w:ascii="Times New Roman" w:hAnsi="Times New Roman" w:cs="Times New Roman"/>
                <w:b w:val="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</w:tcPr>
          <w:p w14:paraId="5C41C9BD" w14:textId="2B487ADE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Majteczki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594B3D">
              <w:rPr>
                <w:rFonts w:ascii="Times New Roman" w:hAnsi="Times New Roman" w:cs="Times New Roman"/>
                <w:sz w:val="20"/>
              </w:rPr>
              <w:t xml:space="preserve"> po wyłuszczeniu lub w przypadku wrodzonego braku w stawie biodrowym do 6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</w:tcPr>
          <w:p w14:paraId="62E54A00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 WEW</w:t>
            </w:r>
          </w:p>
          <w:p w14:paraId="1154C2E3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DZI</w:t>
            </w:r>
          </w:p>
          <w:p w14:paraId="7BC52C9E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OGÓL</w:t>
            </w:r>
          </w:p>
          <w:p w14:paraId="564DA567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CHI ONKO</w:t>
            </w:r>
          </w:p>
          <w:p w14:paraId="7BCF51EE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>FELCZER</w:t>
            </w:r>
          </w:p>
          <w:p w14:paraId="5B871EC8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</w:t>
            </w:r>
          </w:p>
          <w:p w14:paraId="69B4BA4B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FIZJO SPEC</w:t>
            </w:r>
          </w:p>
          <w:p w14:paraId="555BAEB4" w14:textId="726C96C1" w:rsidR="007E1DDD" w:rsidRPr="00594B3D" w:rsidRDefault="00BA273D" w:rsidP="007E1DDD">
            <w:pPr>
              <w:rPr>
                <w:sz w:val="20"/>
              </w:rPr>
            </w:pPr>
            <w:r>
              <w:rPr>
                <w:sz w:val="20"/>
              </w:rPr>
              <w:t xml:space="preserve">PALI HOSP </w:t>
            </w:r>
          </w:p>
          <w:p w14:paraId="394A18F7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MED RODZ</w:t>
            </w:r>
          </w:p>
          <w:p w14:paraId="6AAC92F2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ORTO TRAUMA</w:t>
            </w:r>
          </w:p>
          <w:p w14:paraId="798E383C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PEDIA</w:t>
            </w:r>
          </w:p>
          <w:p w14:paraId="60104C55" w14:textId="77777777" w:rsidR="007E1DDD" w:rsidRPr="00594B3D" w:rsidRDefault="007E1DDD" w:rsidP="007E1DDD">
            <w:pPr>
              <w:rPr>
                <w:sz w:val="20"/>
              </w:rPr>
            </w:pPr>
            <w:r w:rsidRPr="00594B3D">
              <w:rPr>
                <w:sz w:val="20"/>
              </w:rPr>
              <w:t>POZ</w:t>
            </w:r>
          </w:p>
          <w:p w14:paraId="6C4D4081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sz w:val="20"/>
              </w:rPr>
              <w:t xml:space="preserve">REHA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</w:tcPr>
          <w:p w14:paraId="6AB076B8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60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0EC75361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</w:tcPr>
          <w:p w14:paraId="0FD65E3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amputacja lub wrodzony brak w obrębie kończyny dolnej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</w:tcPr>
          <w:p w14:paraId="2DEA5E98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</w:tcPr>
          <w:p w14:paraId="133BC08B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05D2BFCE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auto"/>
          </w:tcPr>
          <w:p w14:paraId="66FCEE29" w14:textId="147DC836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Z.04.01</w:t>
            </w:r>
            <w:r w:rsidR="002215B2" w:rsidRPr="002215B2">
              <w:rPr>
                <w:rStyle w:val="Ppogrubienie"/>
                <w:rFonts w:ascii="Times New Roman" w:hAnsi="Times New Roman" w:cs="Times New Roman"/>
                <w:b w:val="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shd w:val="clear" w:color="auto" w:fill="auto"/>
          </w:tcPr>
          <w:p w14:paraId="10499568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Aparat do pomiaru PT/INR zgodny z normą ISO 17593:2022 z możliwością bezprzewodowego przesyłania danych do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komputera za pomocą funkcji bluetooth lub portu USB, z wbudowanym systemem kontroli jakości, z zakresem pomiarowym INR min. 0,8 w dolnych zakresach i 7,0 w górnych zakresach pomiarowych oraz oprogramowanie w j. polskim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shd w:val="clear" w:color="auto" w:fill="auto"/>
          </w:tcPr>
          <w:p w14:paraId="71F56994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lastRenderedPageBreak/>
              <w:t>ANGIO</w:t>
            </w:r>
          </w:p>
          <w:p w14:paraId="6EE058CF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HEMA</w:t>
            </w:r>
          </w:p>
          <w:p w14:paraId="2FBBFBC1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KARDIO</w:t>
            </w:r>
          </w:p>
          <w:p w14:paraId="59B5ED02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KARDIOCHI</w:t>
            </w:r>
          </w:p>
          <w:p w14:paraId="33525406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786E2C0A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POZ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shd w:val="clear" w:color="auto" w:fill="auto"/>
          </w:tcPr>
          <w:p w14:paraId="359C6EE0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1500 zł za sztukę</w:t>
            </w:r>
          </w:p>
          <w:p w14:paraId="4D5648F0" w14:textId="77777777" w:rsidR="007E1DDD" w:rsidRPr="00594B3D" w:rsidRDefault="007E1DDD" w:rsidP="007E1DDD">
            <w:pPr>
              <w:rPr>
                <w:sz w:val="20"/>
              </w:rPr>
            </w:pPr>
          </w:p>
          <w:p w14:paraId="0238F68F" w14:textId="77777777" w:rsidR="007E1DDD" w:rsidRPr="00594B3D" w:rsidRDefault="007E1DDD" w:rsidP="007E1DDD">
            <w:pPr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5E57777B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5C8F97FB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0BC6510D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52202388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 xml:space="preserve">pacjenci leczeni antagonistami witaminy K wymagający regularnej kontroli wskaźnika PT/INR do ukończenia 18. roku życia lub ze sztucznymi mechanicznymi zastawkami serca lub z migotaniem </w:t>
            </w: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przedsionków z umiarkowaną do ciężkiej stenozą mitralną lub posiadający orzeczenie o znacznym stopniu niepełnosprawności; z uwzględnieniem zdolności pacjenta lub jego opiekuna do prowadzenia samokontroli wskaźnika PT/INR w warunkach domowych, jak również edukacji w zakresie ewentualnej zmiany dawkowania leków w oparciu o wyniki z pomiaru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36000102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lastRenderedPageBreak/>
              <w:t>raz na 3 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39337315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7FCC5039" w14:textId="77777777" w:rsidTr="00DA7921">
        <w:trPr>
          <w:cantSplit/>
          <w:trHeight w:val="149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auto"/>
          </w:tcPr>
          <w:p w14:paraId="0114E6C8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shd w:val="clear" w:color="auto" w:fill="auto"/>
          </w:tcPr>
          <w:p w14:paraId="19E628D4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shd w:val="clear" w:color="auto" w:fill="auto"/>
          </w:tcPr>
          <w:p w14:paraId="2DB8F9E6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shd w:val="clear" w:color="auto" w:fill="auto"/>
          </w:tcPr>
          <w:p w14:paraId="2C57CA54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EF9CB93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10039A70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7548762D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77EAA517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DDD" w:rsidRPr="00594B3D" w14:paraId="515E3B07" w14:textId="77777777" w:rsidTr="00DA7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auto"/>
          </w:tcPr>
          <w:p w14:paraId="5C2E9810" w14:textId="2CF31FCD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Z.04.02</w:t>
            </w:r>
            <w:r w:rsidR="002215B2">
              <w:rPr>
                <w:rStyle w:val="Ppogrubienie"/>
                <w:b w:val="0"/>
                <w:bCs w:val="0"/>
                <w:sz w:val="20"/>
                <w:vertAlign w:val="superscript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 w:val="restart"/>
            <w:shd w:val="clear" w:color="auto" w:fill="auto"/>
          </w:tcPr>
          <w:p w14:paraId="028C734F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Paski do aparatu do pomiaru PT/INR do 48 sztuk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 w:val="restart"/>
            <w:shd w:val="clear" w:color="auto" w:fill="auto"/>
          </w:tcPr>
          <w:p w14:paraId="61305AD7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ANGIO</w:t>
            </w:r>
          </w:p>
          <w:p w14:paraId="1719CC57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HEMA</w:t>
            </w:r>
          </w:p>
          <w:p w14:paraId="53C0F51A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KARDIO</w:t>
            </w:r>
          </w:p>
          <w:p w14:paraId="2C87DBEF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KARDIOCHI</w:t>
            </w:r>
          </w:p>
          <w:p w14:paraId="730D3278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PEDIA</w:t>
            </w:r>
          </w:p>
          <w:p w14:paraId="5C560CD8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POZ</w:t>
            </w:r>
          </w:p>
          <w:p w14:paraId="6C379FFF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  <w:r w:rsidRPr="00594B3D">
              <w:rPr>
                <w:rFonts w:cs="Times New Roman"/>
                <w:sz w:val="20"/>
              </w:rPr>
              <w:t>PIEL POŁ KONT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 w:val="restart"/>
            <w:shd w:val="clear" w:color="auto" w:fill="auto"/>
          </w:tcPr>
          <w:p w14:paraId="2D01D833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15 zł za sztukę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3ACFD8F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0% dzieci do ukończenia 18. roku życia</w:t>
            </w:r>
          </w:p>
          <w:p w14:paraId="52C47884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56503D8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 w:val="restart"/>
          </w:tcPr>
          <w:p w14:paraId="5F55ABF3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pacjenci leczeni antagonistami witaminy K wymagający regularnej kontroli wskaźnika PT/INR: do ukończenia 18. roku życia lub ze sztucznymi mechanicznymi zastawkami serca, lub z migotaniem przedsionków z umiarkowaną do ciężkiej stenozą mitralną, lub posiadający orzeczenie o znacznym stopniu niepełnosprawności; z uwzględnieniem zdolności pacjenta lub jego opiekuna do prowadzenia samokontroli wskaźnika PT/INR w warunkach domowych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 w:val="restart"/>
          </w:tcPr>
          <w:p w14:paraId="74B27ACA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raz na rok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 w:val="restart"/>
          </w:tcPr>
          <w:p w14:paraId="7E1D9EB3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0 zł</w:t>
            </w:r>
          </w:p>
        </w:tc>
      </w:tr>
      <w:tr w:rsidR="007E1DDD" w:rsidRPr="00594B3D" w14:paraId="1D42A29A" w14:textId="77777777" w:rsidTr="00DA7921">
        <w:trPr>
          <w:cantSplit/>
          <w:trHeight w:val="8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auto"/>
          </w:tcPr>
          <w:p w14:paraId="270B5B14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45" w:type="dxa"/>
            <w:vMerge/>
            <w:shd w:val="clear" w:color="auto" w:fill="auto"/>
          </w:tcPr>
          <w:p w14:paraId="79B1D871" w14:textId="77777777" w:rsidR="007E1DDD" w:rsidRPr="00594B3D" w:rsidRDefault="007E1DDD" w:rsidP="007E1DDD">
            <w:pPr>
              <w:pStyle w:val="CZWSPP1wTABELIczwsppoziomu1numeracjiwtabeli"/>
              <w:suppressAutoHyphens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5" w:type="dxa"/>
            <w:vMerge/>
            <w:shd w:val="clear" w:color="auto" w:fill="auto"/>
          </w:tcPr>
          <w:p w14:paraId="36C96083" w14:textId="77777777" w:rsidR="007E1DDD" w:rsidRPr="00594B3D" w:rsidRDefault="007E1DDD" w:rsidP="007E1DDD">
            <w:pPr>
              <w:rPr>
                <w:rFonts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22" w:type="dxa"/>
            <w:vMerge/>
            <w:shd w:val="clear" w:color="auto" w:fill="auto"/>
          </w:tcPr>
          <w:p w14:paraId="668845FF" w14:textId="77777777" w:rsidR="007E1DDD" w:rsidRPr="00594B3D" w:rsidRDefault="007E1DDD" w:rsidP="007E1DDD">
            <w:pPr>
              <w:pStyle w:val="CZWSPP1wTABELIczwsppoziomu1numeracjiwtabeli"/>
              <w:suppressAutoHyphen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0" w:type="dxa"/>
          </w:tcPr>
          <w:p w14:paraId="14F2419F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94B3D">
              <w:rPr>
                <w:rFonts w:ascii="Times New Roman" w:hAnsi="Times New Roman" w:cs="Times New Roman"/>
                <w:sz w:val="20"/>
              </w:rPr>
              <w:t>10% dorośli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09" w:type="dxa"/>
            <w:vMerge/>
          </w:tcPr>
          <w:p w14:paraId="2CCC3F83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0" w:type="dxa"/>
            <w:vMerge/>
          </w:tcPr>
          <w:p w14:paraId="32AD5AC2" w14:textId="77777777" w:rsidR="007E1DDD" w:rsidRPr="00594B3D" w:rsidRDefault="007E1DDD" w:rsidP="007E1DDD">
            <w:pPr>
              <w:pStyle w:val="LITlitera"/>
              <w:suppressAutoHyphens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vMerge/>
          </w:tcPr>
          <w:p w14:paraId="3F7F99F8" w14:textId="77777777" w:rsidR="007E1DDD" w:rsidRPr="00594B3D" w:rsidRDefault="007E1DDD" w:rsidP="007E1DDD">
            <w:pPr>
              <w:pStyle w:val="LITlitera"/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0D36F6C" w14:textId="77777777" w:rsidR="003251C5" w:rsidRDefault="003251C5" w:rsidP="003251C5">
      <w:pPr>
        <w:pStyle w:val="ARTartustawynprozporzdzenia"/>
        <w:spacing w:line="360" w:lineRule="auto"/>
        <w:ind w:firstLine="0"/>
        <w:jc w:val="left"/>
        <w:rPr>
          <w:rStyle w:val="Ppogrubienie"/>
          <w:rFonts w:ascii="Times New Roman" w:hAnsi="Times New Roman" w:cs="Times New Roman"/>
          <w:bCs/>
        </w:rPr>
      </w:pPr>
      <w:r w:rsidRPr="00594B3D">
        <w:rPr>
          <w:rStyle w:val="Ppogrubienie"/>
          <w:rFonts w:ascii="Times New Roman" w:hAnsi="Times New Roman" w:cs="Times New Roman"/>
          <w:bCs/>
        </w:rPr>
        <w:t>Objaśnienia</w:t>
      </w:r>
    </w:p>
    <w:p w14:paraId="567B7453" w14:textId="12F73858" w:rsidR="00287391" w:rsidRPr="00594B3D" w:rsidRDefault="00E91745" w:rsidP="00287391">
      <w:pPr>
        <w:pStyle w:val="ARTartustawynprozporzdzenia"/>
        <w:spacing w:line="36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Ppogrubienie"/>
          <w:rFonts w:ascii="Times New Roman" w:hAnsi="Times New Roman" w:cs="Times New Roman"/>
          <w:b w:val="0"/>
          <w:vertAlign w:val="superscript"/>
        </w:rPr>
        <w:t>1</w:t>
      </w:r>
      <w:r w:rsidR="00287391" w:rsidRPr="00594B3D">
        <w:rPr>
          <w:rStyle w:val="Ppogrubienie"/>
          <w:rFonts w:ascii="Times New Roman" w:hAnsi="Times New Roman" w:cs="Times New Roman"/>
          <w:b w:val="0"/>
        </w:rPr>
        <w:t>) Skróty oznaczające osoby uprawnione:</w:t>
      </w:r>
    </w:p>
    <w:p w14:paraId="592A6D17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ANESTEZJO</w:t>
      </w:r>
      <w:r>
        <w:rPr>
          <w:rFonts w:ascii="Times New Roman" w:hAnsi="Times New Roman" w:cs="Times New Roman"/>
          <w:szCs w:val="24"/>
        </w:rPr>
        <w:t xml:space="preserve"> – l</w:t>
      </w:r>
      <w:r w:rsidRPr="00594B3D">
        <w:rPr>
          <w:rFonts w:ascii="Times New Roman" w:hAnsi="Times New Roman" w:cs="Times New Roman"/>
          <w:szCs w:val="24"/>
        </w:rPr>
        <w:t>ekarz posiadający specjalizację w dziedzinie anestezjologii i intensywnej terapii lub anestezjologii, lub anestezjologii i reanimacji, lub anestezjologii i intensywnej terapii</w:t>
      </w:r>
    </w:p>
    <w:p w14:paraId="4BA7FC7F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ANGIO</w:t>
      </w:r>
      <w:r>
        <w:rPr>
          <w:rFonts w:ascii="Times New Roman" w:hAnsi="Times New Roman" w:cs="Times New Roman"/>
          <w:szCs w:val="24"/>
        </w:rPr>
        <w:t xml:space="preserve"> – l</w:t>
      </w:r>
      <w:r w:rsidRPr="00594B3D">
        <w:rPr>
          <w:rFonts w:ascii="Times New Roman" w:hAnsi="Times New Roman" w:cs="Times New Roman"/>
          <w:szCs w:val="24"/>
        </w:rPr>
        <w:t>ekarz posiadający specjalizację w dziedzinie angiologii</w:t>
      </w:r>
    </w:p>
    <w:p w14:paraId="068E789F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lastRenderedPageBreak/>
        <w:t>AUDIO</w:t>
      </w:r>
      <w:r>
        <w:rPr>
          <w:rFonts w:ascii="Times New Roman" w:hAnsi="Times New Roman" w:cs="Times New Roman"/>
          <w:szCs w:val="24"/>
        </w:rPr>
        <w:t xml:space="preserve"> – l</w:t>
      </w:r>
      <w:r w:rsidRPr="00594B3D">
        <w:rPr>
          <w:rFonts w:ascii="Times New Roman" w:hAnsi="Times New Roman" w:cs="Times New Roman"/>
          <w:szCs w:val="24"/>
        </w:rPr>
        <w:t>ekarz posiadający specjalizację w dziedzinie audiologii</w:t>
      </w:r>
    </w:p>
    <w:p w14:paraId="22B60F21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AUDIO FON</w:t>
      </w:r>
      <w:r>
        <w:rPr>
          <w:rFonts w:ascii="Times New Roman" w:hAnsi="Times New Roman" w:cs="Times New Roman"/>
          <w:szCs w:val="24"/>
        </w:rPr>
        <w:t xml:space="preserve"> – l</w:t>
      </w:r>
      <w:r w:rsidRPr="00594B3D">
        <w:rPr>
          <w:rFonts w:ascii="Times New Roman" w:hAnsi="Times New Roman" w:cs="Times New Roman"/>
          <w:szCs w:val="24"/>
        </w:rPr>
        <w:t>ekarz posiadający specjalizację w dziedzinie audiologii i foniatrii</w:t>
      </w:r>
    </w:p>
    <w:p w14:paraId="3D6F34A3" w14:textId="51B61831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 PŁUC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chorób płuc lub chorób płuc dzieci</w:t>
      </w:r>
    </w:p>
    <w:p w14:paraId="6E432E46" w14:textId="1507B6B1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 PŁUC DZI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chorób płuc dzieci</w:t>
      </w:r>
    </w:p>
    <w:p w14:paraId="22532433" w14:textId="479C7A52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 WEW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chorób wewnętrznych</w:t>
      </w:r>
    </w:p>
    <w:p w14:paraId="6AA07A3D" w14:textId="207D4C7B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CHI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chirurgii dziecięcej</w:t>
      </w:r>
    </w:p>
    <w:p w14:paraId="297E5B77" w14:textId="6EC04660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CHI KLA PIER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t>posiadający</w:t>
      </w:r>
      <w:r w:rsidRPr="00594B3D">
        <w:t xml:space="preserve"> specjalizację w dziedzinie chirurgii klatki piersiowej</w:t>
      </w:r>
    </w:p>
    <w:p w14:paraId="6F87ADE2" w14:textId="5496B82C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CHI NACZ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chirurgii naczyniowej</w:t>
      </w:r>
    </w:p>
    <w:p w14:paraId="4326A625" w14:textId="0A9EB7D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CHI OGÓL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chirurgii ogólnej</w:t>
      </w:r>
    </w:p>
    <w:p w14:paraId="3CC0BAC6" w14:textId="13FDC63A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CHI ONKO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chirurgii onkologicznej</w:t>
      </w:r>
    </w:p>
    <w:p w14:paraId="48CA15E5" w14:textId="5FF7FE8E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CHI SZCZ TWA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chirurgii szczękowo</w:t>
      </w:r>
      <w:r>
        <w:rPr>
          <w:rFonts w:ascii="Times New Roman" w:hAnsi="Times New Roman" w:cs="Times New Roman"/>
          <w:szCs w:val="24"/>
        </w:rPr>
        <w:t>-</w:t>
      </w:r>
      <w:r w:rsidRPr="00594B3D">
        <w:rPr>
          <w:rFonts w:ascii="Times New Roman" w:hAnsi="Times New Roman" w:cs="Times New Roman"/>
          <w:szCs w:val="24"/>
        </w:rPr>
        <w:t>twarzowej</w:t>
      </w:r>
    </w:p>
    <w:p w14:paraId="0BB6D57A" w14:textId="6BAFEA28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DERMA WEN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dermatologii i wenerologii</w:t>
      </w:r>
    </w:p>
    <w:p w14:paraId="0028504A" w14:textId="1221F19B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DIAB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diabetologii</w:t>
      </w:r>
    </w:p>
    <w:p w14:paraId="259CC561" w14:textId="388DFEEA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ENDO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endokrynologii </w:t>
      </w:r>
    </w:p>
    <w:p w14:paraId="0A4CF14F" w14:textId="1EC1714A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ENDO DIAB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endokrynologii i diabetologii dziecięcej</w:t>
      </w:r>
    </w:p>
    <w:p w14:paraId="44D2281C" w14:textId="55503C73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ENDO GIN ROZ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endokrynologii ginekologicznej i rozrodczości</w:t>
      </w:r>
    </w:p>
    <w:p w14:paraId="4D598DCB" w14:textId="44F6BF7B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ENDO PEDIA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endokrynologii i specjalizację w dziedzinie pediatrii</w:t>
      </w:r>
    </w:p>
    <w:p w14:paraId="7FA1737E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lastRenderedPageBreak/>
        <w:t xml:space="preserve">FELCZER – </w:t>
      </w:r>
      <w:r>
        <w:rPr>
          <w:rFonts w:ascii="Times New Roman" w:hAnsi="Times New Roman" w:cs="Times New Roman"/>
          <w:szCs w:val="24"/>
        </w:rPr>
        <w:t>f</w:t>
      </w:r>
      <w:r w:rsidRPr="00594B3D">
        <w:rPr>
          <w:rFonts w:ascii="Times New Roman" w:hAnsi="Times New Roman" w:cs="Times New Roman"/>
          <w:szCs w:val="24"/>
        </w:rPr>
        <w:t>elczer ubezpieczenia zdrowotnego</w:t>
      </w:r>
    </w:p>
    <w:p w14:paraId="6FD8A54D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FIZJO</w:t>
      </w:r>
      <w:r>
        <w:rPr>
          <w:rFonts w:ascii="Times New Roman" w:hAnsi="Times New Roman" w:cs="Times New Roman"/>
          <w:szCs w:val="24"/>
        </w:rPr>
        <w:t xml:space="preserve"> – f</w:t>
      </w:r>
      <w:r w:rsidRPr="00594B3D">
        <w:rPr>
          <w:rFonts w:ascii="Times New Roman" w:hAnsi="Times New Roman" w:cs="Times New Roman"/>
          <w:szCs w:val="24"/>
        </w:rPr>
        <w:t>izjoterapeuta, o którym mowa w art. 4 ust. 4 pkt 1 i 2 ustawy z dnia 25 września 2015 r. o zawodzie fizjoterapeuty</w:t>
      </w:r>
      <w:r>
        <w:rPr>
          <w:rFonts w:ascii="Times New Roman" w:hAnsi="Times New Roman" w:cs="Times New Roman"/>
          <w:szCs w:val="24"/>
        </w:rPr>
        <w:t xml:space="preserve"> (</w:t>
      </w:r>
      <w:r w:rsidRPr="00411531">
        <w:rPr>
          <w:rFonts w:ascii="Times New Roman" w:hAnsi="Times New Roman" w:cs="Times New Roman"/>
          <w:szCs w:val="24"/>
        </w:rPr>
        <w:t>Dz.</w:t>
      </w:r>
      <w:r>
        <w:rPr>
          <w:rFonts w:ascii="Times New Roman" w:hAnsi="Times New Roman" w:cs="Times New Roman"/>
          <w:szCs w:val="24"/>
        </w:rPr>
        <w:t xml:space="preserve"> </w:t>
      </w:r>
      <w:r w:rsidRPr="00411531">
        <w:rPr>
          <w:rFonts w:ascii="Times New Roman" w:hAnsi="Times New Roman" w:cs="Times New Roman"/>
          <w:szCs w:val="24"/>
        </w:rPr>
        <w:t>U. z 2022 r. poz. 168</w:t>
      </w:r>
      <w:r>
        <w:rPr>
          <w:rFonts w:ascii="Times New Roman" w:hAnsi="Times New Roman" w:cs="Times New Roman"/>
          <w:szCs w:val="24"/>
        </w:rPr>
        <w:t xml:space="preserve"> i 1733</w:t>
      </w:r>
      <w:r w:rsidRPr="00411531">
        <w:rPr>
          <w:rFonts w:ascii="Times New Roman" w:hAnsi="Times New Roman" w:cs="Times New Roman"/>
          <w:szCs w:val="24"/>
        </w:rPr>
        <w:t>)</w:t>
      </w:r>
    </w:p>
    <w:p w14:paraId="654A76FA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FIZJO SPEC</w:t>
      </w:r>
      <w:r>
        <w:rPr>
          <w:rFonts w:ascii="Times New Roman" w:hAnsi="Times New Roman" w:cs="Times New Roman"/>
          <w:szCs w:val="24"/>
        </w:rPr>
        <w:t xml:space="preserve"> – s</w:t>
      </w:r>
      <w:r w:rsidRPr="00594B3D">
        <w:rPr>
          <w:rFonts w:ascii="Times New Roman" w:hAnsi="Times New Roman" w:cs="Times New Roman"/>
          <w:szCs w:val="24"/>
        </w:rPr>
        <w:t>pecjalista w dziedzinie fizjoterapii</w:t>
      </w:r>
    </w:p>
    <w:p w14:paraId="74C34655" w14:textId="7F124430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FTYZJATR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ftyzjatrii</w:t>
      </w:r>
    </w:p>
    <w:p w14:paraId="026E3234" w14:textId="53FD0B16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FTYZJATR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ftyzjatrii dziecięcej</w:t>
      </w:r>
    </w:p>
    <w:p w14:paraId="5888AA2A" w14:textId="3DFEEC4D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GASTROENTERO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gastroenterologii</w:t>
      </w:r>
    </w:p>
    <w:p w14:paraId="0DF4ECB9" w14:textId="0816FA28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GERIA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geriatrii</w:t>
      </w:r>
    </w:p>
    <w:p w14:paraId="082A2910" w14:textId="328575C4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GIN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ginekologii</w:t>
      </w:r>
    </w:p>
    <w:p w14:paraId="5475F299" w14:textId="6379AF73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GIN ONKO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ginekologii onkologicznej</w:t>
      </w:r>
    </w:p>
    <w:p w14:paraId="4BE8C2BB" w14:textId="33DD4EAB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 xml:space="preserve">HEMA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hematologii</w:t>
      </w:r>
    </w:p>
    <w:p w14:paraId="3B835008" w14:textId="7CC36E72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KARDIO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kardiologii</w:t>
      </w:r>
    </w:p>
    <w:p w14:paraId="37A2236A" w14:textId="4F98BFE5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 xml:space="preserve">KARDIOCHI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kardiochirurgii</w:t>
      </w:r>
    </w:p>
    <w:p w14:paraId="6235718C" w14:textId="38CAB21E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LARYNGO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laryngologii</w:t>
      </w:r>
    </w:p>
    <w:p w14:paraId="3751F21C" w14:textId="52A52BFC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MED RODZ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medycyny rodzinnej</w:t>
      </w:r>
    </w:p>
    <w:p w14:paraId="5DC1E560" w14:textId="0FE26729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NEURO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neurologii </w:t>
      </w:r>
    </w:p>
    <w:p w14:paraId="72897F78" w14:textId="51DA704F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NEURO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neurologii dziecięcej</w:t>
      </w:r>
    </w:p>
    <w:p w14:paraId="1FEC1881" w14:textId="49B8C349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lastRenderedPageBreak/>
        <w:t>NEUROCHI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neurochirurgii lub neurochirurgii i neurotraumatologii</w:t>
      </w:r>
    </w:p>
    <w:p w14:paraId="3F74D4B8" w14:textId="689A5D4C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OKU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okulistyki</w:t>
      </w:r>
    </w:p>
    <w:p w14:paraId="0011781B" w14:textId="6394670F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ONKO HEMA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onkologii i hematologii dziecięcej</w:t>
      </w:r>
    </w:p>
    <w:p w14:paraId="39394E72" w14:textId="0CB15E64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ONKO KLIN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t xml:space="preserve">lekarz </w:t>
      </w:r>
      <w:r w:rsidR="005E456A" w:rsidRPr="00594B3D">
        <w:t>posiadający</w:t>
      </w:r>
      <w:r w:rsidRPr="00594B3D">
        <w:t xml:space="preserve"> specjalizację w dziedzinie onkologii klinicznej lub chemioterapii nowotworów</w:t>
      </w:r>
    </w:p>
    <w:p w14:paraId="66832C74" w14:textId="5F4B339B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ORTO TRAUMA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ortopedii i traumatologii lub chirurgii ortopedycznej, lub chirurgii urazowo-ortopedycznej, lub ortopedii i traumatologii narządu ruchu</w:t>
      </w:r>
    </w:p>
    <w:p w14:paraId="514D38BA" w14:textId="07E90099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OTOLARYNGO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otolaryngologii</w:t>
      </w:r>
    </w:p>
    <w:p w14:paraId="1A862891" w14:textId="5E3B4FFB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OTOLARYNGO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otolaryngologii dziecięcej</w:t>
      </w:r>
    </w:p>
    <w:p w14:paraId="27CEF2DB" w14:textId="4D9C5C8A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OTORYNOLAR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otorynolaryngologii</w:t>
      </w:r>
    </w:p>
    <w:p w14:paraId="49478D88" w14:textId="0F241A51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OTORYNOLAR DZI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posiadający</w:t>
      </w:r>
      <w:r w:rsidRPr="00594B3D">
        <w:rPr>
          <w:rFonts w:ascii="Times New Roman" w:hAnsi="Times New Roman" w:cs="Times New Roman"/>
          <w:szCs w:val="24"/>
        </w:rPr>
        <w:t xml:space="preserve"> specjalizację w dziedzinie otorynolaryngologii</w:t>
      </w:r>
    </w:p>
    <w:p w14:paraId="590D694E" w14:textId="0772CE75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PALI HOSP</w:t>
      </w:r>
      <w:r>
        <w:rPr>
          <w:rFonts w:ascii="Times New Roman" w:hAnsi="Times New Roman" w:cs="Times New Roman"/>
          <w:szCs w:val="24"/>
        </w:rPr>
        <w:t xml:space="preserve"> – </w:t>
      </w:r>
      <w:r w:rsidR="005E456A">
        <w:rPr>
          <w:rFonts w:ascii="Times New Roman" w:hAnsi="Times New Roman" w:cs="Times New Roman"/>
          <w:szCs w:val="24"/>
        </w:rPr>
        <w:t xml:space="preserve">lekarz </w:t>
      </w:r>
      <w:r w:rsidR="005E456A" w:rsidRPr="00594B3D">
        <w:rPr>
          <w:rFonts w:ascii="Times New Roman" w:hAnsi="Times New Roman" w:cs="Times New Roman"/>
          <w:szCs w:val="24"/>
        </w:rPr>
        <w:t>spełniający</w:t>
      </w:r>
      <w:r w:rsidRPr="00594B3D">
        <w:rPr>
          <w:rFonts w:ascii="Times New Roman" w:hAnsi="Times New Roman" w:cs="Times New Roman"/>
          <w:szCs w:val="24"/>
        </w:rPr>
        <w:t xml:space="preserve"> wymagania do wykonywania świadczeń gwarantowanych z zakresu opieki paliatywnej i hospicyjnej, realizowanych w warunkach domowych, o którym mowa w przepisach wydanych na podstawie art. 31d ustawy z dnia 27 sierpnia 2004 r. o świadczeniach opieki zdrowotnej finansowanych ze środków publicznych, w zakresie wykonywania tych świadczeń</w:t>
      </w:r>
      <w:r>
        <w:rPr>
          <w:rFonts w:ascii="Times New Roman" w:hAnsi="Times New Roman" w:cs="Times New Roman"/>
          <w:szCs w:val="24"/>
        </w:rPr>
        <w:t xml:space="preserve"> (Dz. U. z 2022 r. poz. 2561, z późn. zm.)</w:t>
      </w:r>
    </w:p>
    <w:p w14:paraId="728DB970" w14:textId="4A102BB0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PEDIA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pediatrii</w:t>
      </w:r>
    </w:p>
    <w:p w14:paraId="420FF14D" w14:textId="6968E85C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PERINA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perinatologii</w:t>
      </w:r>
    </w:p>
    <w:p w14:paraId="78A8FB4C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PIEL POŁ</w:t>
      </w:r>
      <w:r>
        <w:rPr>
          <w:rFonts w:ascii="Times New Roman" w:hAnsi="Times New Roman" w:cs="Times New Roman"/>
          <w:szCs w:val="24"/>
        </w:rPr>
        <w:t xml:space="preserve"> – p</w:t>
      </w:r>
      <w:r w:rsidRPr="00594B3D">
        <w:rPr>
          <w:rFonts w:ascii="Times New Roman" w:hAnsi="Times New Roman" w:cs="Times New Roman"/>
          <w:szCs w:val="24"/>
        </w:rPr>
        <w:t>ielęgniarka lub położna, o której mowa w art. 15a ust. 1 ustawy z dnia 15 lipca 2011 r. o zawodach pielęgniarki i położnej</w:t>
      </w:r>
      <w:r>
        <w:rPr>
          <w:rFonts w:ascii="Times New Roman" w:hAnsi="Times New Roman" w:cs="Times New Roman"/>
          <w:szCs w:val="24"/>
        </w:rPr>
        <w:t xml:space="preserve"> (Dz. U. z 2022 r. poz. 2705, z późn. zm.)</w:t>
      </w:r>
    </w:p>
    <w:p w14:paraId="05BD9B22" w14:textId="77777777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lastRenderedPageBreak/>
        <w:t>PIEL POŁ KONT</w:t>
      </w:r>
      <w:r>
        <w:rPr>
          <w:rFonts w:ascii="Times New Roman" w:hAnsi="Times New Roman" w:cs="Times New Roman"/>
          <w:szCs w:val="24"/>
        </w:rPr>
        <w:t xml:space="preserve"> – k</w:t>
      </w:r>
      <w:r w:rsidRPr="00594B3D">
        <w:rPr>
          <w:rFonts w:ascii="Times New Roman" w:hAnsi="Times New Roman" w:cs="Times New Roman"/>
          <w:szCs w:val="24"/>
        </w:rPr>
        <w:t>ontynuacja zlecenia przez pielęgniarkę lub położną, o której mowa w art. 15a ust. 1 i 2 ustawy z dnia 15 lipca 2011 r. o zawodach pielęgniarki i położnej, przez okres do 6 miesięcy od dnia określonego w dokumentacji medycznej</w:t>
      </w:r>
    </w:p>
    <w:p w14:paraId="55F51907" w14:textId="78A70110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POŁO GIN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położnictwa i ginekologii</w:t>
      </w:r>
    </w:p>
    <w:p w14:paraId="36CE0BCB" w14:textId="39E0B561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POZ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podstawowej opieki zdrowotnej</w:t>
      </w:r>
    </w:p>
    <w:p w14:paraId="19A733F4" w14:textId="39F2FA6F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RADIO ONKO</w:t>
      </w:r>
      <w:r>
        <w:rPr>
          <w:rFonts w:ascii="Times New Roman" w:hAnsi="Times New Roman" w:cs="Times New Roman"/>
          <w:szCs w:val="24"/>
        </w:rPr>
        <w:t xml:space="preserve"> – lekarz p</w:t>
      </w:r>
      <w:r w:rsidRPr="00594B3D">
        <w:rPr>
          <w:rFonts w:ascii="Times New Roman" w:hAnsi="Times New Roman" w:cs="Times New Roman"/>
          <w:szCs w:val="24"/>
        </w:rPr>
        <w:t>osiadający specjalizację w dziedzinie radioterapii onkologicznej</w:t>
      </w:r>
    </w:p>
    <w:p w14:paraId="3E80DCE0" w14:textId="653736C8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REHA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rehabilitacji lub rehabilitacji medycznej, lub rehabilitacji ogólnej, lub rehabilitacji w chorobach narządu ruchu</w:t>
      </w:r>
    </w:p>
    <w:p w14:paraId="70A650EB" w14:textId="397E38E2" w:rsidR="00287391" w:rsidRPr="00594B3D" w:rsidRDefault="00287391" w:rsidP="00287391">
      <w:pPr>
        <w:pStyle w:val="ARTartustawynprozporzdzenia"/>
        <w:spacing w:line="360" w:lineRule="auto"/>
        <w:ind w:left="709" w:firstLine="0"/>
        <w:jc w:val="left"/>
        <w:rPr>
          <w:rFonts w:ascii="Times New Roman" w:hAnsi="Times New Roman" w:cs="Times New Roman"/>
          <w:szCs w:val="24"/>
        </w:rPr>
      </w:pPr>
      <w:r w:rsidRPr="00594B3D">
        <w:rPr>
          <w:rFonts w:ascii="Times New Roman" w:hAnsi="Times New Roman" w:cs="Times New Roman"/>
          <w:szCs w:val="24"/>
        </w:rPr>
        <w:t>REUMA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reumatologii</w:t>
      </w:r>
    </w:p>
    <w:p w14:paraId="1DE06260" w14:textId="3A5917A9" w:rsidR="00287391" w:rsidRPr="00287391" w:rsidRDefault="00287391" w:rsidP="00287391">
      <w:pPr>
        <w:pStyle w:val="ARTartustawynprozporzdzenia"/>
        <w:spacing w:line="360" w:lineRule="auto"/>
        <w:ind w:left="709" w:firstLine="0"/>
        <w:jc w:val="left"/>
        <w:rPr>
          <w:rStyle w:val="Ppogrubienie"/>
          <w:rFonts w:ascii="Times New Roman" w:eastAsia="Calibri" w:hAnsi="Times New Roman" w:cs="Times New Roman"/>
          <w:b w:val="0"/>
          <w:szCs w:val="24"/>
          <w:lang w:eastAsia="en-US"/>
        </w:rPr>
      </w:pPr>
      <w:r w:rsidRPr="00594B3D">
        <w:rPr>
          <w:rFonts w:ascii="Times New Roman" w:hAnsi="Times New Roman" w:cs="Times New Roman"/>
          <w:szCs w:val="24"/>
        </w:rPr>
        <w:t>URO</w:t>
      </w:r>
      <w:r>
        <w:rPr>
          <w:rFonts w:ascii="Times New Roman" w:hAnsi="Times New Roman" w:cs="Times New Roman"/>
          <w:szCs w:val="24"/>
        </w:rPr>
        <w:t xml:space="preserve"> – lekarz </w:t>
      </w:r>
      <w:r w:rsidRPr="00594B3D">
        <w:rPr>
          <w:rFonts w:ascii="Times New Roman" w:hAnsi="Times New Roman" w:cs="Times New Roman"/>
          <w:szCs w:val="24"/>
        </w:rPr>
        <w:t>posiadający specjalizację w dziedzinie urologii lub urologii dziecięcej</w:t>
      </w:r>
    </w:p>
    <w:p w14:paraId="5A665A6C" w14:textId="45D389B2" w:rsidR="003251C5" w:rsidRPr="00594B3D" w:rsidRDefault="00E91745" w:rsidP="00287391">
      <w:pPr>
        <w:pStyle w:val="ARTartustawynprozporzdzenia"/>
        <w:spacing w:line="360" w:lineRule="auto"/>
        <w:ind w:left="426" w:hanging="426"/>
        <w:jc w:val="left"/>
        <w:rPr>
          <w:rStyle w:val="Ppogrubienie"/>
          <w:rFonts w:ascii="Times New Roman" w:hAnsi="Times New Roman" w:cs="Times New Roman"/>
          <w:b w:val="0"/>
        </w:rPr>
      </w:pPr>
      <w:r>
        <w:rPr>
          <w:rStyle w:val="Ppogrubienie"/>
          <w:rFonts w:ascii="Times New Roman" w:hAnsi="Times New Roman" w:cs="Times New Roman"/>
          <w:b w:val="0"/>
          <w:vertAlign w:val="superscript"/>
        </w:rPr>
        <w:t>2</w:t>
      </w:r>
      <w:r w:rsidR="00C83CC5" w:rsidRPr="00594B3D">
        <w:rPr>
          <w:rStyle w:val="Ppogrubienie"/>
          <w:rFonts w:ascii="Times New Roman" w:hAnsi="Times New Roman" w:cs="Times New Roman"/>
          <w:b w:val="0"/>
        </w:rPr>
        <w:t>)</w:t>
      </w:r>
      <w:r w:rsidR="00C83CC5">
        <w:rPr>
          <w:rStyle w:val="Ppogrubienie"/>
          <w:rFonts w:ascii="Times New Roman" w:hAnsi="Times New Roman" w:cs="Times New Roman"/>
          <w:b w:val="0"/>
        </w:rPr>
        <w:tab/>
      </w:r>
      <w:r w:rsidR="003251C5" w:rsidRPr="00594B3D">
        <w:rPr>
          <w:rStyle w:val="Ppogrubienie"/>
          <w:rFonts w:ascii="Times New Roman" w:hAnsi="Times New Roman" w:cs="Times New Roman"/>
          <w:b w:val="0"/>
        </w:rPr>
        <w:t>Jeżeli cena wyrobu medycznego jest niższa niż limit finansowania ze środków publicznych, wysokość udziału własnego świadczeniobiorcy jest liczona od tej ceny.</w:t>
      </w:r>
    </w:p>
    <w:p w14:paraId="23A7D96C" w14:textId="5F3B9ED3" w:rsidR="003251C5" w:rsidRPr="00E91745" w:rsidRDefault="00E91745" w:rsidP="00287391">
      <w:pPr>
        <w:pStyle w:val="ARTartustawynprozporzdzenia"/>
        <w:spacing w:line="360" w:lineRule="auto"/>
        <w:ind w:left="426" w:hanging="426"/>
        <w:jc w:val="left"/>
      </w:pPr>
      <w:r w:rsidRPr="00E91745">
        <w:rPr>
          <w:rStyle w:val="Ppogrubienie"/>
          <w:rFonts w:ascii="Times New Roman" w:hAnsi="Times New Roman" w:cs="Times New Roman"/>
          <w:b w:val="0"/>
          <w:szCs w:val="24"/>
          <w:vertAlign w:val="superscript"/>
        </w:rPr>
        <w:t>3</w:t>
      </w:r>
      <w:r w:rsidR="00C83CC5" w:rsidRPr="00E91745">
        <w:t>)</w:t>
      </w:r>
      <w:r>
        <w:tab/>
      </w:r>
      <w:r w:rsidR="003251C5" w:rsidRPr="00E91745">
        <w:t>Okres użytkowania jest liczony od daty potwierdzenia odbioru wyrobu medycznego, którego dotyczy zlecenie lub od daty wydania wyrobu medycznego w przypadku zleceń realizowanych drogą wysyłkową. W przypadku zleceń na wyroby medyczne, innych niż przysługujące comiesięcznie, realizowanych w częściach, okres użytkowania wyrobu jest liczony od daty potwierdzenia odbioru lub wydania pierwszego wyrobu medycznego, którego dotyczy zlecenie.</w:t>
      </w:r>
    </w:p>
    <w:p w14:paraId="794CC532" w14:textId="4C35D998" w:rsidR="003251C5" w:rsidRPr="00E91745" w:rsidRDefault="00E91745" w:rsidP="003251C5">
      <w:pPr>
        <w:pStyle w:val="ARTartustawynprozporzdzenia"/>
        <w:spacing w:line="360" w:lineRule="auto"/>
        <w:ind w:firstLine="0"/>
        <w:jc w:val="left"/>
        <w:rPr>
          <w:rStyle w:val="Ppogrubienie"/>
          <w:rFonts w:ascii="Times New Roman" w:hAnsi="Times New Roman" w:cs="Times New Roman"/>
          <w:b w:val="0"/>
          <w:szCs w:val="24"/>
        </w:rPr>
      </w:pPr>
      <w:r w:rsidRPr="00E91745">
        <w:rPr>
          <w:rFonts w:ascii="Times New Roman" w:hAnsi="Times New Roman" w:cs="Times New Roman"/>
          <w:szCs w:val="24"/>
          <w:vertAlign w:val="superscript"/>
        </w:rPr>
        <w:t>4</w:t>
      </w:r>
      <w:r w:rsidR="003251C5" w:rsidRPr="00E91745">
        <w:rPr>
          <w:rStyle w:val="Ppogrubienie"/>
          <w:rFonts w:ascii="Times New Roman" w:hAnsi="Times New Roman" w:cs="Times New Roman"/>
          <w:b w:val="0"/>
          <w:szCs w:val="24"/>
        </w:rPr>
        <w:t>)</w:t>
      </w:r>
      <w:r>
        <w:rPr>
          <w:rStyle w:val="Ppogrubienie"/>
          <w:rFonts w:ascii="Times New Roman" w:hAnsi="Times New Roman" w:cs="Times New Roman"/>
          <w:b w:val="0"/>
          <w:szCs w:val="24"/>
        </w:rPr>
        <w:tab/>
      </w:r>
      <w:r>
        <w:rPr>
          <w:rStyle w:val="Ppogrubienie"/>
          <w:rFonts w:ascii="Times New Roman" w:hAnsi="Times New Roman" w:cs="Times New Roman"/>
          <w:b w:val="0"/>
          <w:szCs w:val="24"/>
        </w:rPr>
        <w:tab/>
      </w:r>
      <w:r w:rsidR="003251C5" w:rsidRPr="00E91745">
        <w:rPr>
          <w:rStyle w:val="Ppogrubienie"/>
          <w:rFonts w:ascii="Times New Roman" w:hAnsi="Times New Roman" w:cs="Times New Roman"/>
          <w:b w:val="0"/>
          <w:szCs w:val="24"/>
        </w:rPr>
        <w:t>Okres użytkowania wyrobu medycznego może ulec skróceniu:</w:t>
      </w:r>
    </w:p>
    <w:p w14:paraId="1135FB83" w14:textId="40E81113" w:rsidR="003251C5" w:rsidRPr="00E91745" w:rsidRDefault="003251C5" w:rsidP="00287391">
      <w:pPr>
        <w:pStyle w:val="ARTartustawynprozporzdzenia"/>
        <w:spacing w:line="360" w:lineRule="auto"/>
        <w:ind w:left="851" w:hanging="284"/>
        <w:jc w:val="left"/>
        <w:rPr>
          <w:rStyle w:val="Ppogrubienie"/>
          <w:rFonts w:ascii="Times New Roman" w:hAnsi="Times New Roman" w:cs="Times New Roman"/>
          <w:b w:val="0"/>
          <w:szCs w:val="24"/>
        </w:rPr>
      </w:pPr>
      <w:r w:rsidRPr="00E91745">
        <w:rPr>
          <w:rStyle w:val="Ppogrubienie"/>
          <w:rFonts w:ascii="Times New Roman" w:hAnsi="Times New Roman" w:cs="Times New Roman"/>
          <w:b w:val="0"/>
          <w:szCs w:val="24"/>
        </w:rPr>
        <w:t>1) u osób dorosłych w przypadkach zmian w stanie fizycznym powodujących konieczność skrócenia okresu użytkowania wyrobu medycznego, a możliwości regulacji tego wyrobu zostały wyczerpane</w:t>
      </w:r>
      <w:r w:rsidR="00967A9E" w:rsidRPr="00E91745">
        <w:rPr>
          <w:rStyle w:val="Ppogrubienie"/>
          <w:rFonts w:ascii="Times New Roman" w:hAnsi="Times New Roman" w:cs="Times New Roman"/>
          <w:b w:val="0"/>
          <w:szCs w:val="24"/>
        </w:rPr>
        <w:t>,</w:t>
      </w:r>
    </w:p>
    <w:p w14:paraId="5EFE9D3D" w14:textId="77777777" w:rsidR="003251C5" w:rsidRPr="00E91745" w:rsidRDefault="003251C5" w:rsidP="00287391">
      <w:pPr>
        <w:pStyle w:val="ARTartustawynprozporzdzenia"/>
        <w:spacing w:line="360" w:lineRule="auto"/>
        <w:ind w:left="851" w:hanging="284"/>
        <w:jc w:val="left"/>
        <w:rPr>
          <w:rStyle w:val="Ppogrubienie"/>
          <w:rFonts w:ascii="Times New Roman" w:hAnsi="Times New Roman" w:cs="Times New Roman"/>
          <w:b w:val="0"/>
          <w:szCs w:val="24"/>
        </w:rPr>
      </w:pPr>
      <w:r w:rsidRPr="00E91745">
        <w:rPr>
          <w:rStyle w:val="Ppogrubienie"/>
          <w:rFonts w:ascii="Times New Roman" w:hAnsi="Times New Roman" w:cs="Times New Roman"/>
          <w:b w:val="0"/>
          <w:szCs w:val="24"/>
        </w:rPr>
        <w:t>2) u dzieci do 18. roku życia, gdy możliwości regulacji wyrobu zostały wyczerpane, a wystąpiły zmiany w stanie fizycznym w wyniku:</w:t>
      </w:r>
    </w:p>
    <w:p w14:paraId="68E32664" w14:textId="77777777" w:rsidR="003251C5" w:rsidRPr="00594B3D" w:rsidRDefault="003251C5" w:rsidP="00287391">
      <w:pPr>
        <w:pStyle w:val="ARTartustawynprozporzdzenia"/>
        <w:spacing w:line="360" w:lineRule="auto"/>
        <w:ind w:left="1276" w:hanging="283"/>
        <w:jc w:val="left"/>
        <w:rPr>
          <w:rStyle w:val="Ppogrubienie"/>
          <w:rFonts w:ascii="Times New Roman" w:hAnsi="Times New Roman" w:cs="Times New Roman"/>
          <w:b w:val="0"/>
        </w:rPr>
      </w:pPr>
      <w:r w:rsidRPr="00594B3D">
        <w:rPr>
          <w:rStyle w:val="Ppogrubienie"/>
          <w:rFonts w:ascii="Times New Roman" w:hAnsi="Times New Roman" w:cs="Times New Roman"/>
          <w:b w:val="0"/>
        </w:rPr>
        <w:lastRenderedPageBreak/>
        <w:t>a) zabiegów chirurgicznych lub jednostek chorobowych powodujących konieczność skrócenia okresu użytkowania wyrobu medycznego,</w:t>
      </w:r>
    </w:p>
    <w:p w14:paraId="6D44C67B" w14:textId="77777777" w:rsidR="003251C5" w:rsidRPr="00594B3D" w:rsidRDefault="003251C5" w:rsidP="00287391">
      <w:pPr>
        <w:pStyle w:val="ARTartustawynprozporzdzenia"/>
        <w:spacing w:line="360" w:lineRule="auto"/>
        <w:ind w:left="1276" w:hanging="283"/>
        <w:jc w:val="left"/>
        <w:rPr>
          <w:rStyle w:val="Ppogrubienie"/>
          <w:rFonts w:ascii="Times New Roman" w:hAnsi="Times New Roman" w:cs="Times New Roman"/>
          <w:b w:val="0"/>
        </w:rPr>
      </w:pPr>
      <w:r w:rsidRPr="00594B3D">
        <w:rPr>
          <w:rStyle w:val="Ppogrubienie"/>
          <w:rFonts w:ascii="Times New Roman" w:hAnsi="Times New Roman" w:cs="Times New Roman"/>
          <w:b w:val="0"/>
        </w:rPr>
        <w:t>b) rehabilitacji,</w:t>
      </w:r>
    </w:p>
    <w:p w14:paraId="027F5C11" w14:textId="21E3CC30" w:rsidR="003251C5" w:rsidRPr="00594B3D" w:rsidRDefault="003251C5" w:rsidP="00287391">
      <w:pPr>
        <w:pStyle w:val="ARTartustawynprozporzdzenia"/>
        <w:spacing w:line="360" w:lineRule="auto"/>
        <w:ind w:left="1276" w:hanging="283"/>
        <w:jc w:val="left"/>
        <w:rPr>
          <w:rStyle w:val="Ppogrubienie"/>
          <w:rFonts w:ascii="Times New Roman" w:hAnsi="Times New Roman" w:cs="Times New Roman"/>
          <w:b w:val="0"/>
        </w:rPr>
      </w:pPr>
      <w:r w:rsidRPr="00594B3D">
        <w:rPr>
          <w:rStyle w:val="Ppogrubienie"/>
          <w:rFonts w:ascii="Times New Roman" w:hAnsi="Times New Roman" w:cs="Times New Roman"/>
          <w:b w:val="0"/>
        </w:rPr>
        <w:t>c) rozwoju fizycznego</w:t>
      </w:r>
    </w:p>
    <w:p w14:paraId="6AFBA38F" w14:textId="53833BE0" w:rsidR="003251C5" w:rsidRPr="00594B3D" w:rsidRDefault="00C42A97" w:rsidP="00287391">
      <w:pPr>
        <w:pStyle w:val="ARTartustawynprozporzdzenia"/>
        <w:spacing w:line="360" w:lineRule="auto"/>
        <w:ind w:left="567" w:firstLine="0"/>
        <w:jc w:val="left"/>
        <w:rPr>
          <w:rStyle w:val="Ppogrubienie"/>
          <w:rFonts w:ascii="Times New Roman" w:hAnsi="Times New Roman" w:cs="Times New Roman"/>
          <w:b w:val="0"/>
        </w:rPr>
      </w:pPr>
      <w:r>
        <w:rPr>
          <w:rStyle w:val="Ppogrubienie"/>
          <w:rFonts w:ascii="Times New Roman" w:hAnsi="Times New Roman" w:cs="Times New Roman"/>
          <w:b w:val="0"/>
        </w:rPr>
        <w:t>–</w:t>
      </w:r>
      <w:r w:rsidRPr="00594B3D">
        <w:rPr>
          <w:rStyle w:val="Ppogrubienie"/>
          <w:rFonts w:ascii="Times New Roman" w:hAnsi="Times New Roman" w:cs="Times New Roman"/>
          <w:b w:val="0"/>
        </w:rPr>
        <w:t xml:space="preserve"> </w:t>
      </w:r>
      <w:r w:rsidR="003251C5" w:rsidRPr="00594B3D">
        <w:rPr>
          <w:rStyle w:val="Ppogrubienie"/>
          <w:rFonts w:ascii="Times New Roman" w:hAnsi="Times New Roman" w:cs="Times New Roman"/>
          <w:b w:val="0"/>
        </w:rPr>
        <w:t>przy czym wniosek o skrócenie okresu użytkowania wyrobu medycznego wystawiony przez osobę uprawnioną do wystawienia zlecenia, musi zawierać szczegółowe uzasadnienie medyczne zgodne z kryteriami przyznawania tego wyrobu.</w:t>
      </w:r>
    </w:p>
    <w:p w14:paraId="52BE854F" w14:textId="414C4849" w:rsidR="003251C5" w:rsidRPr="00E91745" w:rsidRDefault="002215B2" w:rsidP="00E91745">
      <w:pPr>
        <w:pStyle w:val="ARTartustawynprozporzdzenia"/>
        <w:ind w:firstLine="0"/>
      </w:pPr>
      <w:r>
        <w:rPr>
          <w:rStyle w:val="Ppogrubienie"/>
          <w:rFonts w:ascii="Times New Roman" w:hAnsi="Times New Roman" w:cs="Times New Roman"/>
          <w:b w:val="0"/>
          <w:vertAlign w:val="superscript"/>
        </w:rPr>
        <w:t>5</w:t>
      </w:r>
      <w:r w:rsidR="003251C5" w:rsidRPr="00594B3D">
        <w:rPr>
          <w:rStyle w:val="Ppogrubienie"/>
          <w:rFonts w:ascii="Times New Roman" w:hAnsi="Times New Roman" w:cs="Times New Roman"/>
          <w:b w:val="0"/>
        </w:rPr>
        <w:t>)</w:t>
      </w:r>
      <w:r w:rsidR="00E91745">
        <w:rPr>
          <w:rStyle w:val="Ppogrubienie"/>
          <w:rFonts w:ascii="Times New Roman" w:hAnsi="Times New Roman" w:cs="Times New Roman"/>
          <w:b w:val="0"/>
        </w:rPr>
        <w:tab/>
      </w:r>
      <w:r w:rsidR="00E91745">
        <w:rPr>
          <w:rStyle w:val="Ppogrubienie"/>
          <w:rFonts w:ascii="Times New Roman" w:hAnsi="Times New Roman" w:cs="Times New Roman"/>
          <w:b w:val="0"/>
        </w:rPr>
        <w:tab/>
      </w:r>
      <w:r w:rsidR="00DA7921" w:rsidRPr="00E91745">
        <w:t>Wyroby medyczne z możliwością realizacji drogą wysyłkową.</w:t>
      </w:r>
    </w:p>
    <w:p w14:paraId="296F43F8" w14:textId="77777777" w:rsidR="003251C5" w:rsidRDefault="003251C5" w:rsidP="00E91745">
      <w:pPr>
        <w:pStyle w:val="ARTartustawynprozporzdzenia"/>
        <w:rPr>
          <w:rStyle w:val="pismamzZnak"/>
          <w:rFonts w:ascii="Times New Roman" w:hAnsi="Times New Roman" w:cs="Times New Roman"/>
          <w:sz w:val="24"/>
          <w:szCs w:val="24"/>
        </w:rPr>
      </w:pPr>
    </w:p>
    <w:sectPr w:rsidR="003251C5" w:rsidSect="00591E6F">
      <w:headerReference w:type="default" r:id="rId9"/>
      <w:footerReference w:type="default" r:id="rId10"/>
      <w:headerReference w:type="first" r:id="rId11"/>
      <w:footnotePr>
        <w:numRestart w:val="eachSect"/>
      </w:footnotePr>
      <w:pgSz w:w="16838" w:h="11906" w:orient="landscape"/>
      <w:pgMar w:top="1418" w:right="1560" w:bottom="1434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1C57" w14:textId="77777777" w:rsidR="00ED6BB3" w:rsidRDefault="00ED6BB3">
      <w:r>
        <w:separator/>
      </w:r>
    </w:p>
  </w:endnote>
  <w:endnote w:type="continuationSeparator" w:id="0">
    <w:p w14:paraId="4C1872DC" w14:textId="77777777" w:rsidR="00ED6BB3" w:rsidRDefault="00ED6BB3">
      <w:r>
        <w:continuationSeparator/>
      </w:r>
    </w:p>
  </w:endnote>
  <w:endnote w:type="continuationNotice" w:id="1">
    <w:p w14:paraId="22080FD0" w14:textId="77777777" w:rsidR="00ED6BB3" w:rsidRDefault="00ED6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F266" w14:textId="77777777" w:rsidR="00BA0EA5" w:rsidRDefault="00BA0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222B" w14:textId="77777777" w:rsidR="00ED6BB3" w:rsidRDefault="00ED6BB3">
      <w:r>
        <w:separator/>
      </w:r>
    </w:p>
  </w:footnote>
  <w:footnote w:type="continuationSeparator" w:id="0">
    <w:p w14:paraId="44739B1C" w14:textId="77777777" w:rsidR="00ED6BB3" w:rsidRDefault="00ED6BB3">
      <w:r>
        <w:continuationSeparator/>
      </w:r>
    </w:p>
  </w:footnote>
  <w:footnote w:type="continuationNotice" w:id="1">
    <w:p w14:paraId="37FA9414" w14:textId="77777777" w:rsidR="00ED6BB3" w:rsidRDefault="00ED6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560D" w14:textId="77777777" w:rsidR="00AB40CD" w:rsidRPr="00B371CC" w:rsidRDefault="000717C7" w:rsidP="00AB40CD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43E3" w14:textId="56D40168" w:rsidR="00DC1F2D" w:rsidRDefault="00DC1F2D" w:rsidP="00DC1F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E1"/>
    <w:multiLevelType w:val="hybridMultilevel"/>
    <w:tmpl w:val="45727EE0"/>
    <w:lvl w:ilvl="0" w:tplc="FD7AEAE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1708EB50" w:tentative="1">
      <w:start w:val="1"/>
      <w:numFmt w:val="lowerLetter"/>
      <w:lvlText w:val="%2."/>
      <w:lvlJc w:val="left"/>
      <w:pPr>
        <w:ind w:left="1590" w:hanging="360"/>
      </w:pPr>
    </w:lvl>
    <w:lvl w:ilvl="2" w:tplc="20C47C12" w:tentative="1">
      <w:start w:val="1"/>
      <w:numFmt w:val="lowerRoman"/>
      <w:lvlText w:val="%3."/>
      <w:lvlJc w:val="right"/>
      <w:pPr>
        <w:ind w:left="2310" w:hanging="180"/>
      </w:pPr>
    </w:lvl>
    <w:lvl w:ilvl="3" w:tplc="457E871C" w:tentative="1">
      <w:start w:val="1"/>
      <w:numFmt w:val="decimal"/>
      <w:lvlText w:val="%4."/>
      <w:lvlJc w:val="left"/>
      <w:pPr>
        <w:ind w:left="3030" w:hanging="360"/>
      </w:pPr>
    </w:lvl>
    <w:lvl w:ilvl="4" w:tplc="D66A5744" w:tentative="1">
      <w:start w:val="1"/>
      <w:numFmt w:val="lowerLetter"/>
      <w:lvlText w:val="%5."/>
      <w:lvlJc w:val="left"/>
      <w:pPr>
        <w:ind w:left="3750" w:hanging="360"/>
      </w:pPr>
    </w:lvl>
    <w:lvl w:ilvl="5" w:tplc="38823E64" w:tentative="1">
      <w:start w:val="1"/>
      <w:numFmt w:val="lowerRoman"/>
      <w:lvlText w:val="%6."/>
      <w:lvlJc w:val="right"/>
      <w:pPr>
        <w:ind w:left="4470" w:hanging="180"/>
      </w:pPr>
    </w:lvl>
    <w:lvl w:ilvl="6" w:tplc="DEC81AF2" w:tentative="1">
      <w:start w:val="1"/>
      <w:numFmt w:val="decimal"/>
      <w:lvlText w:val="%7."/>
      <w:lvlJc w:val="left"/>
      <w:pPr>
        <w:ind w:left="5190" w:hanging="360"/>
      </w:pPr>
    </w:lvl>
    <w:lvl w:ilvl="7" w:tplc="08A03EC2" w:tentative="1">
      <w:start w:val="1"/>
      <w:numFmt w:val="lowerLetter"/>
      <w:lvlText w:val="%8."/>
      <w:lvlJc w:val="left"/>
      <w:pPr>
        <w:ind w:left="5910" w:hanging="360"/>
      </w:pPr>
    </w:lvl>
    <w:lvl w:ilvl="8" w:tplc="26E46034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96D4BE1"/>
    <w:multiLevelType w:val="hybridMultilevel"/>
    <w:tmpl w:val="9F7A88A8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AF09F8"/>
    <w:multiLevelType w:val="hybridMultilevel"/>
    <w:tmpl w:val="3602587C"/>
    <w:lvl w:ilvl="0" w:tplc="F1444E46">
      <w:start w:val="1"/>
      <w:numFmt w:val="lowerLetter"/>
      <w:lvlText w:val="%1)"/>
      <w:lvlJc w:val="left"/>
      <w:pPr>
        <w:ind w:left="720" w:hanging="360"/>
      </w:pPr>
    </w:lvl>
    <w:lvl w:ilvl="1" w:tplc="428ED226" w:tentative="1">
      <w:start w:val="1"/>
      <w:numFmt w:val="lowerLetter"/>
      <w:lvlText w:val="%2."/>
      <w:lvlJc w:val="left"/>
      <w:pPr>
        <w:ind w:left="1440" w:hanging="360"/>
      </w:pPr>
    </w:lvl>
    <w:lvl w:ilvl="2" w:tplc="A7E46E6C" w:tentative="1">
      <w:start w:val="1"/>
      <w:numFmt w:val="lowerRoman"/>
      <w:lvlText w:val="%3."/>
      <w:lvlJc w:val="right"/>
      <w:pPr>
        <w:ind w:left="2160" w:hanging="180"/>
      </w:pPr>
    </w:lvl>
    <w:lvl w:ilvl="3" w:tplc="B4C6ADD0" w:tentative="1">
      <w:start w:val="1"/>
      <w:numFmt w:val="decimal"/>
      <w:lvlText w:val="%4."/>
      <w:lvlJc w:val="left"/>
      <w:pPr>
        <w:ind w:left="2880" w:hanging="360"/>
      </w:pPr>
    </w:lvl>
    <w:lvl w:ilvl="4" w:tplc="B42A2916" w:tentative="1">
      <w:start w:val="1"/>
      <w:numFmt w:val="lowerLetter"/>
      <w:lvlText w:val="%5."/>
      <w:lvlJc w:val="left"/>
      <w:pPr>
        <w:ind w:left="3600" w:hanging="360"/>
      </w:pPr>
    </w:lvl>
    <w:lvl w:ilvl="5" w:tplc="99BC2CBC" w:tentative="1">
      <w:start w:val="1"/>
      <w:numFmt w:val="lowerRoman"/>
      <w:lvlText w:val="%6."/>
      <w:lvlJc w:val="right"/>
      <w:pPr>
        <w:ind w:left="4320" w:hanging="180"/>
      </w:pPr>
    </w:lvl>
    <w:lvl w:ilvl="6" w:tplc="85A0CCD0" w:tentative="1">
      <w:start w:val="1"/>
      <w:numFmt w:val="decimal"/>
      <w:lvlText w:val="%7."/>
      <w:lvlJc w:val="left"/>
      <w:pPr>
        <w:ind w:left="5040" w:hanging="360"/>
      </w:pPr>
    </w:lvl>
    <w:lvl w:ilvl="7" w:tplc="EC2030AA" w:tentative="1">
      <w:start w:val="1"/>
      <w:numFmt w:val="lowerLetter"/>
      <w:lvlText w:val="%8."/>
      <w:lvlJc w:val="left"/>
      <w:pPr>
        <w:ind w:left="5760" w:hanging="360"/>
      </w:pPr>
    </w:lvl>
    <w:lvl w:ilvl="8" w:tplc="53FC5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9B7"/>
    <w:multiLevelType w:val="hybridMultilevel"/>
    <w:tmpl w:val="8B106338"/>
    <w:lvl w:ilvl="0" w:tplc="F35A5544">
      <w:start w:val="1"/>
      <w:numFmt w:val="lowerLetter"/>
      <w:lvlText w:val="%1)"/>
      <w:lvlJc w:val="left"/>
      <w:pPr>
        <w:ind w:left="720" w:hanging="360"/>
      </w:pPr>
    </w:lvl>
    <w:lvl w:ilvl="1" w:tplc="835E5220" w:tentative="1">
      <w:start w:val="1"/>
      <w:numFmt w:val="lowerLetter"/>
      <w:lvlText w:val="%2."/>
      <w:lvlJc w:val="left"/>
      <w:pPr>
        <w:ind w:left="1440" w:hanging="360"/>
      </w:pPr>
    </w:lvl>
    <w:lvl w:ilvl="2" w:tplc="2270A290" w:tentative="1">
      <w:start w:val="1"/>
      <w:numFmt w:val="lowerRoman"/>
      <w:lvlText w:val="%3."/>
      <w:lvlJc w:val="right"/>
      <w:pPr>
        <w:ind w:left="2160" w:hanging="180"/>
      </w:pPr>
    </w:lvl>
    <w:lvl w:ilvl="3" w:tplc="E8025C16" w:tentative="1">
      <w:start w:val="1"/>
      <w:numFmt w:val="decimal"/>
      <w:lvlText w:val="%4."/>
      <w:lvlJc w:val="left"/>
      <w:pPr>
        <w:ind w:left="2880" w:hanging="360"/>
      </w:pPr>
    </w:lvl>
    <w:lvl w:ilvl="4" w:tplc="170A2E60" w:tentative="1">
      <w:start w:val="1"/>
      <w:numFmt w:val="lowerLetter"/>
      <w:lvlText w:val="%5."/>
      <w:lvlJc w:val="left"/>
      <w:pPr>
        <w:ind w:left="3600" w:hanging="360"/>
      </w:pPr>
    </w:lvl>
    <w:lvl w:ilvl="5" w:tplc="9C0AB46E" w:tentative="1">
      <w:start w:val="1"/>
      <w:numFmt w:val="lowerRoman"/>
      <w:lvlText w:val="%6."/>
      <w:lvlJc w:val="right"/>
      <w:pPr>
        <w:ind w:left="4320" w:hanging="180"/>
      </w:pPr>
    </w:lvl>
    <w:lvl w:ilvl="6" w:tplc="789ED0AC" w:tentative="1">
      <w:start w:val="1"/>
      <w:numFmt w:val="decimal"/>
      <w:lvlText w:val="%7."/>
      <w:lvlJc w:val="left"/>
      <w:pPr>
        <w:ind w:left="5040" w:hanging="360"/>
      </w:pPr>
    </w:lvl>
    <w:lvl w:ilvl="7" w:tplc="140ED76A" w:tentative="1">
      <w:start w:val="1"/>
      <w:numFmt w:val="lowerLetter"/>
      <w:lvlText w:val="%8."/>
      <w:lvlJc w:val="left"/>
      <w:pPr>
        <w:ind w:left="5760" w:hanging="360"/>
      </w:pPr>
    </w:lvl>
    <w:lvl w:ilvl="8" w:tplc="ABFC9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05A"/>
    <w:multiLevelType w:val="hybridMultilevel"/>
    <w:tmpl w:val="8B106338"/>
    <w:lvl w:ilvl="0" w:tplc="262E1758">
      <w:start w:val="1"/>
      <w:numFmt w:val="lowerLetter"/>
      <w:lvlText w:val="%1)"/>
      <w:lvlJc w:val="left"/>
      <w:pPr>
        <w:ind w:left="927" w:hanging="360"/>
      </w:pPr>
    </w:lvl>
    <w:lvl w:ilvl="1" w:tplc="D9ECB784" w:tentative="1">
      <w:start w:val="1"/>
      <w:numFmt w:val="lowerLetter"/>
      <w:lvlText w:val="%2."/>
      <w:lvlJc w:val="left"/>
      <w:pPr>
        <w:ind w:left="1440" w:hanging="360"/>
      </w:pPr>
    </w:lvl>
    <w:lvl w:ilvl="2" w:tplc="CBA86F50" w:tentative="1">
      <w:start w:val="1"/>
      <w:numFmt w:val="lowerRoman"/>
      <w:lvlText w:val="%3."/>
      <w:lvlJc w:val="right"/>
      <w:pPr>
        <w:ind w:left="2160" w:hanging="180"/>
      </w:pPr>
    </w:lvl>
    <w:lvl w:ilvl="3" w:tplc="E08AAB92" w:tentative="1">
      <w:start w:val="1"/>
      <w:numFmt w:val="decimal"/>
      <w:lvlText w:val="%4."/>
      <w:lvlJc w:val="left"/>
      <w:pPr>
        <w:ind w:left="2880" w:hanging="360"/>
      </w:pPr>
    </w:lvl>
    <w:lvl w:ilvl="4" w:tplc="80E41F98" w:tentative="1">
      <w:start w:val="1"/>
      <w:numFmt w:val="lowerLetter"/>
      <w:lvlText w:val="%5."/>
      <w:lvlJc w:val="left"/>
      <w:pPr>
        <w:ind w:left="3600" w:hanging="360"/>
      </w:pPr>
    </w:lvl>
    <w:lvl w:ilvl="5" w:tplc="5D783DB8" w:tentative="1">
      <w:start w:val="1"/>
      <w:numFmt w:val="lowerRoman"/>
      <w:lvlText w:val="%6."/>
      <w:lvlJc w:val="right"/>
      <w:pPr>
        <w:ind w:left="4320" w:hanging="180"/>
      </w:pPr>
    </w:lvl>
    <w:lvl w:ilvl="6" w:tplc="2514F4E6" w:tentative="1">
      <w:start w:val="1"/>
      <w:numFmt w:val="decimal"/>
      <w:lvlText w:val="%7."/>
      <w:lvlJc w:val="left"/>
      <w:pPr>
        <w:ind w:left="5040" w:hanging="360"/>
      </w:pPr>
    </w:lvl>
    <w:lvl w:ilvl="7" w:tplc="AE3CD926" w:tentative="1">
      <w:start w:val="1"/>
      <w:numFmt w:val="lowerLetter"/>
      <w:lvlText w:val="%8."/>
      <w:lvlJc w:val="left"/>
      <w:pPr>
        <w:ind w:left="5760" w:hanging="360"/>
      </w:pPr>
    </w:lvl>
    <w:lvl w:ilvl="8" w:tplc="4838ED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35C"/>
    <w:multiLevelType w:val="hybridMultilevel"/>
    <w:tmpl w:val="B6B865E6"/>
    <w:lvl w:ilvl="0" w:tplc="71C8A5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A68A2D2" w:tentative="1">
      <w:start w:val="1"/>
      <w:numFmt w:val="lowerLetter"/>
      <w:lvlText w:val="%2."/>
      <w:lvlJc w:val="left"/>
      <w:pPr>
        <w:ind w:left="1506" w:hanging="360"/>
      </w:pPr>
    </w:lvl>
    <w:lvl w:ilvl="2" w:tplc="E25C7902" w:tentative="1">
      <w:start w:val="1"/>
      <w:numFmt w:val="lowerRoman"/>
      <w:lvlText w:val="%3."/>
      <w:lvlJc w:val="right"/>
      <w:pPr>
        <w:ind w:left="2226" w:hanging="180"/>
      </w:pPr>
    </w:lvl>
    <w:lvl w:ilvl="3" w:tplc="A050B9C6" w:tentative="1">
      <w:start w:val="1"/>
      <w:numFmt w:val="decimal"/>
      <w:lvlText w:val="%4."/>
      <w:lvlJc w:val="left"/>
      <w:pPr>
        <w:ind w:left="2946" w:hanging="360"/>
      </w:pPr>
    </w:lvl>
    <w:lvl w:ilvl="4" w:tplc="8606053E" w:tentative="1">
      <w:start w:val="1"/>
      <w:numFmt w:val="lowerLetter"/>
      <w:lvlText w:val="%5."/>
      <w:lvlJc w:val="left"/>
      <w:pPr>
        <w:ind w:left="3666" w:hanging="360"/>
      </w:pPr>
    </w:lvl>
    <w:lvl w:ilvl="5" w:tplc="5712D28C" w:tentative="1">
      <w:start w:val="1"/>
      <w:numFmt w:val="lowerRoman"/>
      <w:lvlText w:val="%6."/>
      <w:lvlJc w:val="right"/>
      <w:pPr>
        <w:ind w:left="4386" w:hanging="180"/>
      </w:pPr>
    </w:lvl>
    <w:lvl w:ilvl="6" w:tplc="F3525250" w:tentative="1">
      <w:start w:val="1"/>
      <w:numFmt w:val="decimal"/>
      <w:lvlText w:val="%7."/>
      <w:lvlJc w:val="left"/>
      <w:pPr>
        <w:ind w:left="5106" w:hanging="360"/>
      </w:pPr>
    </w:lvl>
    <w:lvl w:ilvl="7" w:tplc="438E2E3A" w:tentative="1">
      <w:start w:val="1"/>
      <w:numFmt w:val="lowerLetter"/>
      <w:lvlText w:val="%8."/>
      <w:lvlJc w:val="left"/>
      <w:pPr>
        <w:ind w:left="5826" w:hanging="360"/>
      </w:pPr>
    </w:lvl>
    <w:lvl w:ilvl="8" w:tplc="F3EAF9D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BA1D2F"/>
    <w:multiLevelType w:val="hybridMultilevel"/>
    <w:tmpl w:val="3602587C"/>
    <w:lvl w:ilvl="0" w:tplc="A47CB492">
      <w:start w:val="1"/>
      <w:numFmt w:val="lowerLetter"/>
      <w:lvlText w:val="%1)"/>
      <w:lvlJc w:val="left"/>
      <w:pPr>
        <w:ind w:left="720" w:hanging="360"/>
      </w:pPr>
    </w:lvl>
    <w:lvl w:ilvl="1" w:tplc="D0C0D136" w:tentative="1">
      <w:start w:val="1"/>
      <w:numFmt w:val="lowerLetter"/>
      <w:lvlText w:val="%2."/>
      <w:lvlJc w:val="left"/>
      <w:pPr>
        <w:ind w:left="1440" w:hanging="360"/>
      </w:pPr>
    </w:lvl>
    <w:lvl w:ilvl="2" w:tplc="AB8ED178" w:tentative="1">
      <w:start w:val="1"/>
      <w:numFmt w:val="lowerRoman"/>
      <w:lvlText w:val="%3."/>
      <w:lvlJc w:val="right"/>
      <w:pPr>
        <w:ind w:left="2160" w:hanging="180"/>
      </w:pPr>
    </w:lvl>
    <w:lvl w:ilvl="3" w:tplc="91C6D7E2" w:tentative="1">
      <w:start w:val="1"/>
      <w:numFmt w:val="decimal"/>
      <w:lvlText w:val="%4."/>
      <w:lvlJc w:val="left"/>
      <w:pPr>
        <w:ind w:left="2880" w:hanging="360"/>
      </w:pPr>
    </w:lvl>
    <w:lvl w:ilvl="4" w:tplc="9D843EAC" w:tentative="1">
      <w:start w:val="1"/>
      <w:numFmt w:val="lowerLetter"/>
      <w:lvlText w:val="%5."/>
      <w:lvlJc w:val="left"/>
      <w:pPr>
        <w:ind w:left="3600" w:hanging="360"/>
      </w:pPr>
    </w:lvl>
    <w:lvl w:ilvl="5" w:tplc="A3D4A584" w:tentative="1">
      <w:start w:val="1"/>
      <w:numFmt w:val="lowerRoman"/>
      <w:lvlText w:val="%6."/>
      <w:lvlJc w:val="right"/>
      <w:pPr>
        <w:ind w:left="4320" w:hanging="180"/>
      </w:pPr>
    </w:lvl>
    <w:lvl w:ilvl="6" w:tplc="64906E66" w:tentative="1">
      <w:start w:val="1"/>
      <w:numFmt w:val="decimal"/>
      <w:lvlText w:val="%7."/>
      <w:lvlJc w:val="left"/>
      <w:pPr>
        <w:ind w:left="5040" w:hanging="360"/>
      </w:pPr>
    </w:lvl>
    <w:lvl w:ilvl="7" w:tplc="9AF8C6F6" w:tentative="1">
      <w:start w:val="1"/>
      <w:numFmt w:val="lowerLetter"/>
      <w:lvlText w:val="%8."/>
      <w:lvlJc w:val="left"/>
      <w:pPr>
        <w:ind w:left="5760" w:hanging="360"/>
      </w:pPr>
    </w:lvl>
    <w:lvl w:ilvl="8" w:tplc="64B86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2D54"/>
    <w:multiLevelType w:val="hybridMultilevel"/>
    <w:tmpl w:val="65C838C8"/>
    <w:lvl w:ilvl="0" w:tplc="6A14F948">
      <w:start w:val="1"/>
      <w:numFmt w:val="decimal"/>
      <w:lvlText w:val="%1)"/>
      <w:lvlJc w:val="left"/>
      <w:pPr>
        <w:ind w:left="360" w:hanging="360"/>
      </w:pPr>
    </w:lvl>
    <w:lvl w:ilvl="1" w:tplc="CC82147E" w:tentative="1">
      <w:start w:val="1"/>
      <w:numFmt w:val="lowerLetter"/>
      <w:lvlText w:val="%2."/>
      <w:lvlJc w:val="left"/>
      <w:pPr>
        <w:ind w:left="1080" w:hanging="360"/>
      </w:pPr>
    </w:lvl>
    <w:lvl w:ilvl="2" w:tplc="6CE4F448" w:tentative="1">
      <w:start w:val="1"/>
      <w:numFmt w:val="lowerRoman"/>
      <w:lvlText w:val="%3."/>
      <w:lvlJc w:val="right"/>
      <w:pPr>
        <w:ind w:left="1800" w:hanging="180"/>
      </w:pPr>
    </w:lvl>
    <w:lvl w:ilvl="3" w:tplc="F530C3B8" w:tentative="1">
      <w:start w:val="1"/>
      <w:numFmt w:val="decimal"/>
      <w:lvlText w:val="%4."/>
      <w:lvlJc w:val="left"/>
      <w:pPr>
        <w:ind w:left="2520" w:hanging="360"/>
      </w:pPr>
    </w:lvl>
    <w:lvl w:ilvl="4" w:tplc="079A09FA" w:tentative="1">
      <w:start w:val="1"/>
      <w:numFmt w:val="lowerLetter"/>
      <w:lvlText w:val="%5."/>
      <w:lvlJc w:val="left"/>
      <w:pPr>
        <w:ind w:left="3240" w:hanging="360"/>
      </w:pPr>
    </w:lvl>
    <w:lvl w:ilvl="5" w:tplc="3836F55E" w:tentative="1">
      <w:start w:val="1"/>
      <w:numFmt w:val="lowerRoman"/>
      <w:lvlText w:val="%6."/>
      <w:lvlJc w:val="right"/>
      <w:pPr>
        <w:ind w:left="3960" w:hanging="180"/>
      </w:pPr>
    </w:lvl>
    <w:lvl w:ilvl="6" w:tplc="D6A88A94" w:tentative="1">
      <w:start w:val="1"/>
      <w:numFmt w:val="decimal"/>
      <w:lvlText w:val="%7."/>
      <w:lvlJc w:val="left"/>
      <w:pPr>
        <w:ind w:left="4680" w:hanging="360"/>
      </w:pPr>
    </w:lvl>
    <w:lvl w:ilvl="7" w:tplc="CDA0085C" w:tentative="1">
      <w:start w:val="1"/>
      <w:numFmt w:val="lowerLetter"/>
      <w:lvlText w:val="%8."/>
      <w:lvlJc w:val="left"/>
      <w:pPr>
        <w:ind w:left="5400" w:hanging="360"/>
      </w:pPr>
    </w:lvl>
    <w:lvl w:ilvl="8" w:tplc="1DAA8B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F719D"/>
    <w:multiLevelType w:val="hybridMultilevel"/>
    <w:tmpl w:val="CC6288BE"/>
    <w:lvl w:ilvl="0" w:tplc="EA208E58">
      <w:start w:val="1"/>
      <w:numFmt w:val="decimal"/>
      <w:lvlText w:val="%1)"/>
      <w:lvlJc w:val="left"/>
      <w:pPr>
        <w:ind w:left="360" w:hanging="360"/>
      </w:pPr>
    </w:lvl>
    <w:lvl w:ilvl="1" w:tplc="2ED03EE6" w:tentative="1">
      <w:start w:val="1"/>
      <w:numFmt w:val="lowerLetter"/>
      <w:lvlText w:val="%2."/>
      <w:lvlJc w:val="left"/>
      <w:pPr>
        <w:ind w:left="1080" w:hanging="360"/>
      </w:pPr>
    </w:lvl>
    <w:lvl w:ilvl="2" w:tplc="77FA4800" w:tentative="1">
      <w:start w:val="1"/>
      <w:numFmt w:val="lowerRoman"/>
      <w:lvlText w:val="%3."/>
      <w:lvlJc w:val="right"/>
      <w:pPr>
        <w:ind w:left="1800" w:hanging="180"/>
      </w:pPr>
    </w:lvl>
    <w:lvl w:ilvl="3" w:tplc="A1081B14" w:tentative="1">
      <w:start w:val="1"/>
      <w:numFmt w:val="decimal"/>
      <w:lvlText w:val="%4."/>
      <w:lvlJc w:val="left"/>
      <w:pPr>
        <w:ind w:left="2520" w:hanging="360"/>
      </w:pPr>
    </w:lvl>
    <w:lvl w:ilvl="4" w:tplc="430CB10A" w:tentative="1">
      <w:start w:val="1"/>
      <w:numFmt w:val="lowerLetter"/>
      <w:lvlText w:val="%5."/>
      <w:lvlJc w:val="left"/>
      <w:pPr>
        <w:ind w:left="3240" w:hanging="360"/>
      </w:pPr>
    </w:lvl>
    <w:lvl w:ilvl="5" w:tplc="3AEA7164" w:tentative="1">
      <w:start w:val="1"/>
      <w:numFmt w:val="lowerRoman"/>
      <w:lvlText w:val="%6."/>
      <w:lvlJc w:val="right"/>
      <w:pPr>
        <w:ind w:left="3960" w:hanging="180"/>
      </w:pPr>
    </w:lvl>
    <w:lvl w:ilvl="6" w:tplc="871A5EB4" w:tentative="1">
      <w:start w:val="1"/>
      <w:numFmt w:val="decimal"/>
      <w:lvlText w:val="%7."/>
      <w:lvlJc w:val="left"/>
      <w:pPr>
        <w:ind w:left="4680" w:hanging="360"/>
      </w:pPr>
    </w:lvl>
    <w:lvl w:ilvl="7" w:tplc="BAA495D6" w:tentative="1">
      <w:start w:val="1"/>
      <w:numFmt w:val="lowerLetter"/>
      <w:lvlText w:val="%8."/>
      <w:lvlJc w:val="left"/>
      <w:pPr>
        <w:ind w:left="5400" w:hanging="360"/>
      </w:pPr>
    </w:lvl>
    <w:lvl w:ilvl="8" w:tplc="A98620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330D2"/>
    <w:multiLevelType w:val="hybridMultilevel"/>
    <w:tmpl w:val="B6B865E6"/>
    <w:lvl w:ilvl="0" w:tplc="CAD49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C942BA8" w:tentative="1">
      <w:start w:val="1"/>
      <w:numFmt w:val="lowerLetter"/>
      <w:lvlText w:val="%2."/>
      <w:lvlJc w:val="left"/>
      <w:pPr>
        <w:ind w:left="1506" w:hanging="360"/>
      </w:pPr>
    </w:lvl>
    <w:lvl w:ilvl="2" w:tplc="404876AA" w:tentative="1">
      <w:start w:val="1"/>
      <w:numFmt w:val="lowerRoman"/>
      <w:lvlText w:val="%3."/>
      <w:lvlJc w:val="right"/>
      <w:pPr>
        <w:ind w:left="2226" w:hanging="180"/>
      </w:pPr>
    </w:lvl>
    <w:lvl w:ilvl="3" w:tplc="BB982FA6" w:tentative="1">
      <w:start w:val="1"/>
      <w:numFmt w:val="decimal"/>
      <w:lvlText w:val="%4."/>
      <w:lvlJc w:val="left"/>
      <w:pPr>
        <w:ind w:left="2946" w:hanging="360"/>
      </w:pPr>
    </w:lvl>
    <w:lvl w:ilvl="4" w:tplc="45EAB59C" w:tentative="1">
      <w:start w:val="1"/>
      <w:numFmt w:val="lowerLetter"/>
      <w:lvlText w:val="%5."/>
      <w:lvlJc w:val="left"/>
      <w:pPr>
        <w:ind w:left="3666" w:hanging="360"/>
      </w:pPr>
    </w:lvl>
    <w:lvl w:ilvl="5" w:tplc="BF8855F0" w:tentative="1">
      <w:start w:val="1"/>
      <w:numFmt w:val="lowerRoman"/>
      <w:lvlText w:val="%6."/>
      <w:lvlJc w:val="right"/>
      <w:pPr>
        <w:ind w:left="4386" w:hanging="180"/>
      </w:pPr>
    </w:lvl>
    <w:lvl w:ilvl="6" w:tplc="2A14C71C" w:tentative="1">
      <w:start w:val="1"/>
      <w:numFmt w:val="decimal"/>
      <w:lvlText w:val="%7."/>
      <w:lvlJc w:val="left"/>
      <w:pPr>
        <w:ind w:left="5106" w:hanging="360"/>
      </w:pPr>
    </w:lvl>
    <w:lvl w:ilvl="7" w:tplc="FC6C7FE0" w:tentative="1">
      <w:start w:val="1"/>
      <w:numFmt w:val="lowerLetter"/>
      <w:lvlText w:val="%8."/>
      <w:lvlJc w:val="left"/>
      <w:pPr>
        <w:ind w:left="5826" w:hanging="360"/>
      </w:pPr>
    </w:lvl>
    <w:lvl w:ilvl="8" w:tplc="43A2097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236662"/>
    <w:multiLevelType w:val="hybridMultilevel"/>
    <w:tmpl w:val="1C5A1904"/>
    <w:lvl w:ilvl="0" w:tplc="579E9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47E"/>
    <w:multiLevelType w:val="hybridMultilevel"/>
    <w:tmpl w:val="8B106338"/>
    <w:lvl w:ilvl="0" w:tplc="CA000BEA">
      <w:start w:val="1"/>
      <w:numFmt w:val="lowerLetter"/>
      <w:lvlText w:val="%1)"/>
      <w:lvlJc w:val="left"/>
      <w:pPr>
        <w:ind w:left="720" w:hanging="360"/>
      </w:pPr>
    </w:lvl>
    <w:lvl w:ilvl="1" w:tplc="799E45C8" w:tentative="1">
      <w:start w:val="1"/>
      <w:numFmt w:val="lowerLetter"/>
      <w:lvlText w:val="%2."/>
      <w:lvlJc w:val="left"/>
      <w:pPr>
        <w:ind w:left="1440" w:hanging="360"/>
      </w:pPr>
    </w:lvl>
    <w:lvl w:ilvl="2" w:tplc="862230CA" w:tentative="1">
      <w:start w:val="1"/>
      <w:numFmt w:val="lowerRoman"/>
      <w:lvlText w:val="%3."/>
      <w:lvlJc w:val="right"/>
      <w:pPr>
        <w:ind w:left="2160" w:hanging="180"/>
      </w:pPr>
    </w:lvl>
    <w:lvl w:ilvl="3" w:tplc="1EDC4514" w:tentative="1">
      <w:start w:val="1"/>
      <w:numFmt w:val="decimal"/>
      <w:lvlText w:val="%4."/>
      <w:lvlJc w:val="left"/>
      <w:pPr>
        <w:ind w:left="2880" w:hanging="360"/>
      </w:pPr>
    </w:lvl>
    <w:lvl w:ilvl="4" w:tplc="9BD4C050" w:tentative="1">
      <w:start w:val="1"/>
      <w:numFmt w:val="lowerLetter"/>
      <w:lvlText w:val="%5."/>
      <w:lvlJc w:val="left"/>
      <w:pPr>
        <w:ind w:left="3600" w:hanging="360"/>
      </w:pPr>
    </w:lvl>
    <w:lvl w:ilvl="5" w:tplc="2FDC7D92" w:tentative="1">
      <w:start w:val="1"/>
      <w:numFmt w:val="lowerRoman"/>
      <w:lvlText w:val="%6."/>
      <w:lvlJc w:val="right"/>
      <w:pPr>
        <w:ind w:left="4320" w:hanging="180"/>
      </w:pPr>
    </w:lvl>
    <w:lvl w:ilvl="6" w:tplc="DF82F7BC" w:tentative="1">
      <w:start w:val="1"/>
      <w:numFmt w:val="decimal"/>
      <w:lvlText w:val="%7."/>
      <w:lvlJc w:val="left"/>
      <w:pPr>
        <w:ind w:left="5040" w:hanging="360"/>
      </w:pPr>
    </w:lvl>
    <w:lvl w:ilvl="7" w:tplc="ACFA7EEA" w:tentative="1">
      <w:start w:val="1"/>
      <w:numFmt w:val="lowerLetter"/>
      <w:lvlText w:val="%8."/>
      <w:lvlJc w:val="left"/>
      <w:pPr>
        <w:ind w:left="5760" w:hanging="360"/>
      </w:pPr>
    </w:lvl>
    <w:lvl w:ilvl="8" w:tplc="4D4CE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80355"/>
    <w:multiLevelType w:val="hybridMultilevel"/>
    <w:tmpl w:val="00BEF7E0"/>
    <w:lvl w:ilvl="0" w:tplc="C75A5EC4">
      <w:start w:val="1"/>
      <w:numFmt w:val="decimal"/>
      <w:lvlText w:val="%1)"/>
      <w:lvlJc w:val="left"/>
      <w:pPr>
        <w:ind w:left="360" w:hanging="360"/>
      </w:pPr>
    </w:lvl>
    <w:lvl w:ilvl="1" w:tplc="FC1675C8" w:tentative="1">
      <w:start w:val="1"/>
      <w:numFmt w:val="lowerLetter"/>
      <w:lvlText w:val="%2."/>
      <w:lvlJc w:val="left"/>
      <w:pPr>
        <w:ind w:left="1080" w:hanging="360"/>
      </w:pPr>
    </w:lvl>
    <w:lvl w:ilvl="2" w:tplc="0BFC0284" w:tentative="1">
      <w:start w:val="1"/>
      <w:numFmt w:val="lowerRoman"/>
      <w:lvlText w:val="%3."/>
      <w:lvlJc w:val="right"/>
      <w:pPr>
        <w:ind w:left="1800" w:hanging="180"/>
      </w:pPr>
    </w:lvl>
    <w:lvl w:ilvl="3" w:tplc="DFA65F9A" w:tentative="1">
      <w:start w:val="1"/>
      <w:numFmt w:val="decimal"/>
      <w:lvlText w:val="%4."/>
      <w:lvlJc w:val="left"/>
      <w:pPr>
        <w:ind w:left="2520" w:hanging="360"/>
      </w:pPr>
    </w:lvl>
    <w:lvl w:ilvl="4" w:tplc="151E96BA" w:tentative="1">
      <w:start w:val="1"/>
      <w:numFmt w:val="lowerLetter"/>
      <w:lvlText w:val="%5."/>
      <w:lvlJc w:val="left"/>
      <w:pPr>
        <w:ind w:left="3240" w:hanging="360"/>
      </w:pPr>
    </w:lvl>
    <w:lvl w:ilvl="5" w:tplc="C1B252B8" w:tentative="1">
      <w:start w:val="1"/>
      <w:numFmt w:val="lowerRoman"/>
      <w:lvlText w:val="%6."/>
      <w:lvlJc w:val="right"/>
      <w:pPr>
        <w:ind w:left="3960" w:hanging="180"/>
      </w:pPr>
    </w:lvl>
    <w:lvl w:ilvl="6" w:tplc="B2447D5A" w:tentative="1">
      <w:start w:val="1"/>
      <w:numFmt w:val="decimal"/>
      <w:lvlText w:val="%7."/>
      <w:lvlJc w:val="left"/>
      <w:pPr>
        <w:ind w:left="4680" w:hanging="360"/>
      </w:pPr>
    </w:lvl>
    <w:lvl w:ilvl="7" w:tplc="614885D0" w:tentative="1">
      <w:start w:val="1"/>
      <w:numFmt w:val="lowerLetter"/>
      <w:lvlText w:val="%8."/>
      <w:lvlJc w:val="left"/>
      <w:pPr>
        <w:ind w:left="5400" w:hanging="360"/>
      </w:pPr>
    </w:lvl>
    <w:lvl w:ilvl="8" w:tplc="FDB6C3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12BA5"/>
    <w:multiLevelType w:val="hybridMultilevel"/>
    <w:tmpl w:val="3E3CDE16"/>
    <w:lvl w:ilvl="0" w:tplc="189A1B98">
      <w:start w:val="1"/>
      <w:numFmt w:val="lowerLetter"/>
      <w:lvlText w:val="%1)"/>
      <w:lvlJc w:val="left"/>
      <w:pPr>
        <w:ind w:left="720" w:hanging="360"/>
      </w:pPr>
    </w:lvl>
    <w:lvl w:ilvl="1" w:tplc="08282726">
      <w:start w:val="1"/>
      <w:numFmt w:val="lowerLetter"/>
      <w:lvlText w:val="%2."/>
      <w:lvlJc w:val="left"/>
      <w:pPr>
        <w:ind w:left="1440" w:hanging="360"/>
      </w:pPr>
    </w:lvl>
    <w:lvl w:ilvl="2" w:tplc="5DF05EA4">
      <w:start w:val="1"/>
      <w:numFmt w:val="lowerRoman"/>
      <w:lvlText w:val="%3."/>
      <w:lvlJc w:val="right"/>
      <w:pPr>
        <w:ind w:left="2160" w:hanging="180"/>
      </w:pPr>
    </w:lvl>
    <w:lvl w:ilvl="3" w:tplc="1A5CB732" w:tentative="1">
      <w:start w:val="1"/>
      <w:numFmt w:val="decimal"/>
      <w:lvlText w:val="%4."/>
      <w:lvlJc w:val="left"/>
      <w:pPr>
        <w:ind w:left="2880" w:hanging="360"/>
      </w:pPr>
    </w:lvl>
    <w:lvl w:ilvl="4" w:tplc="9D344A50" w:tentative="1">
      <w:start w:val="1"/>
      <w:numFmt w:val="lowerLetter"/>
      <w:lvlText w:val="%5."/>
      <w:lvlJc w:val="left"/>
      <w:pPr>
        <w:ind w:left="3600" w:hanging="360"/>
      </w:pPr>
    </w:lvl>
    <w:lvl w:ilvl="5" w:tplc="71F8CF70" w:tentative="1">
      <w:start w:val="1"/>
      <w:numFmt w:val="lowerRoman"/>
      <w:lvlText w:val="%6."/>
      <w:lvlJc w:val="right"/>
      <w:pPr>
        <w:ind w:left="4320" w:hanging="180"/>
      </w:pPr>
    </w:lvl>
    <w:lvl w:ilvl="6" w:tplc="95DC7CB6" w:tentative="1">
      <w:start w:val="1"/>
      <w:numFmt w:val="decimal"/>
      <w:lvlText w:val="%7."/>
      <w:lvlJc w:val="left"/>
      <w:pPr>
        <w:ind w:left="5040" w:hanging="360"/>
      </w:pPr>
    </w:lvl>
    <w:lvl w:ilvl="7" w:tplc="D99CE1A0" w:tentative="1">
      <w:start w:val="1"/>
      <w:numFmt w:val="lowerLetter"/>
      <w:lvlText w:val="%8."/>
      <w:lvlJc w:val="left"/>
      <w:pPr>
        <w:ind w:left="5760" w:hanging="360"/>
      </w:pPr>
    </w:lvl>
    <w:lvl w:ilvl="8" w:tplc="3D344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06FCC"/>
    <w:multiLevelType w:val="hybridMultilevel"/>
    <w:tmpl w:val="8B106338"/>
    <w:lvl w:ilvl="0" w:tplc="DEEC8F9C">
      <w:start w:val="1"/>
      <w:numFmt w:val="lowerLetter"/>
      <w:lvlText w:val="%1)"/>
      <w:lvlJc w:val="left"/>
      <w:pPr>
        <w:ind w:left="720" w:hanging="360"/>
      </w:pPr>
    </w:lvl>
    <w:lvl w:ilvl="1" w:tplc="EB084C28" w:tentative="1">
      <w:start w:val="1"/>
      <w:numFmt w:val="lowerLetter"/>
      <w:lvlText w:val="%2."/>
      <w:lvlJc w:val="left"/>
      <w:pPr>
        <w:ind w:left="1440" w:hanging="360"/>
      </w:pPr>
    </w:lvl>
    <w:lvl w:ilvl="2" w:tplc="2E90A038" w:tentative="1">
      <w:start w:val="1"/>
      <w:numFmt w:val="lowerRoman"/>
      <w:lvlText w:val="%3."/>
      <w:lvlJc w:val="right"/>
      <w:pPr>
        <w:ind w:left="2160" w:hanging="180"/>
      </w:pPr>
    </w:lvl>
    <w:lvl w:ilvl="3" w:tplc="1AC67DC2" w:tentative="1">
      <w:start w:val="1"/>
      <w:numFmt w:val="decimal"/>
      <w:lvlText w:val="%4."/>
      <w:lvlJc w:val="left"/>
      <w:pPr>
        <w:ind w:left="2880" w:hanging="360"/>
      </w:pPr>
    </w:lvl>
    <w:lvl w:ilvl="4" w:tplc="F6C2379C" w:tentative="1">
      <w:start w:val="1"/>
      <w:numFmt w:val="lowerLetter"/>
      <w:lvlText w:val="%5."/>
      <w:lvlJc w:val="left"/>
      <w:pPr>
        <w:ind w:left="3600" w:hanging="360"/>
      </w:pPr>
    </w:lvl>
    <w:lvl w:ilvl="5" w:tplc="EAE4CB00" w:tentative="1">
      <w:start w:val="1"/>
      <w:numFmt w:val="lowerRoman"/>
      <w:lvlText w:val="%6."/>
      <w:lvlJc w:val="right"/>
      <w:pPr>
        <w:ind w:left="4320" w:hanging="180"/>
      </w:pPr>
    </w:lvl>
    <w:lvl w:ilvl="6" w:tplc="35C8AD1C" w:tentative="1">
      <w:start w:val="1"/>
      <w:numFmt w:val="decimal"/>
      <w:lvlText w:val="%7."/>
      <w:lvlJc w:val="left"/>
      <w:pPr>
        <w:ind w:left="5040" w:hanging="360"/>
      </w:pPr>
    </w:lvl>
    <w:lvl w:ilvl="7" w:tplc="9EAA80EE" w:tentative="1">
      <w:start w:val="1"/>
      <w:numFmt w:val="lowerLetter"/>
      <w:lvlText w:val="%8."/>
      <w:lvlJc w:val="left"/>
      <w:pPr>
        <w:ind w:left="5760" w:hanging="360"/>
      </w:pPr>
    </w:lvl>
    <w:lvl w:ilvl="8" w:tplc="A614D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70DE"/>
    <w:multiLevelType w:val="hybridMultilevel"/>
    <w:tmpl w:val="929839AC"/>
    <w:lvl w:ilvl="0" w:tplc="E496F8E4">
      <w:start w:val="1"/>
      <w:numFmt w:val="decimal"/>
      <w:lvlText w:val="%1)"/>
      <w:lvlJc w:val="left"/>
      <w:pPr>
        <w:ind w:left="360" w:hanging="360"/>
      </w:pPr>
    </w:lvl>
    <w:lvl w:ilvl="1" w:tplc="037CFB76">
      <w:start w:val="1"/>
      <w:numFmt w:val="lowerLetter"/>
      <w:lvlText w:val="%2."/>
      <w:lvlJc w:val="left"/>
      <w:pPr>
        <w:ind w:left="1080" w:hanging="360"/>
      </w:pPr>
    </w:lvl>
    <w:lvl w:ilvl="2" w:tplc="61F8CDC8" w:tentative="1">
      <w:start w:val="1"/>
      <w:numFmt w:val="lowerRoman"/>
      <w:lvlText w:val="%3."/>
      <w:lvlJc w:val="right"/>
      <w:pPr>
        <w:ind w:left="1800" w:hanging="180"/>
      </w:pPr>
    </w:lvl>
    <w:lvl w:ilvl="3" w:tplc="ECA053B2" w:tentative="1">
      <w:start w:val="1"/>
      <w:numFmt w:val="decimal"/>
      <w:lvlText w:val="%4."/>
      <w:lvlJc w:val="left"/>
      <w:pPr>
        <w:ind w:left="2520" w:hanging="360"/>
      </w:pPr>
    </w:lvl>
    <w:lvl w:ilvl="4" w:tplc="31028190" w:tentative="1">
      <w:start w:val="1"/>
      <w:numFmt w:val="lowerLetter"/>
      <w:lvlText w:val="%5."/>
      <w:lvlJc w:val="left"/>
      <w:pPr>
        <w:ind w:left="3240" w:hanging="360"/>
      </w:pPr>
    </w:lvl>
    <w:lvl w:ilvl="5" w:tplc="0CA46118" w:tentative="1">
      <w:start w:val="1"/>
      <w:numFmt w:val="lowerRoman"/>
      <w:lvlText w:val="%6."/>
      <w:lvlJc w:val="right"/>
      <w:pPr>
        <w:ind w:left="3960" w:hanging="180"/>
      </w:pPr>
    </w:lvl>
    <w:lvl w:ilvl="6" w:tplc="4992E182" w:tentative="1">
      <w:start w:val="1"/>
      <w:numFmt w:val="decimal"/>
      <w:lvlText w:val="%7."/>
      <w:lvlJc w:val="left"/>
      <w:pPr>
        <w:ind w:left="4680" w:hanging="360"/>
      </w:pPr>
    </w:lvl>
    <w:lvl w:ilvl="7" w:tplc="F74A581A" w:tentative="1">
      <w:start w:val="1"/>
      <w:numFmt w:val="lowerLetter"/>
      <w:lvlText w:val="%8."/>
      <w:lvlJc w:val="left"/>
      <w:pPr>
        <w:ind w:left="5400" w:hanging="360"/>
      </w:pPr>
    </w:lvl>
    <w:lvl w:ilvl="8" w:tplc="6AC456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661780"/>
    <w:multiLevelType w:val="hybridMultilevel"/>
    <w:tmpl w:val="9E362ED0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A7D2D39"/>
    <w:multiLevelType w:val="hybridMultilevel"/>
    <w:tmpl w:val="4EC6938C"/>
    <w:lvl w:ilvl="0" w:tplc="05E8ED52">
      <w:start w:val="1"/>
      <w:numFmt w:val="decimal"/>
      <w:lvlText w:val="%1)"/>
      <w:lvlJc w:val="left"/>
      <w:pPr>
        <w:ind w:left="360" w:hanging="360"/>
      </w:pPr>
    </w:lvl>
    <w:lvl w:ilvl="1" w:tplc="E9A26AAA">
      <w:start w:val="1"/>
      <w:numFmt w:val="lowerLetter"/>
      <w:lvlText w:val="%2."/>
      <w:lvlJc w:val="left"/>
      <w:pPr>
        <w:ind w:left="1080" w:hanging="360"/>
      </w:pPr>
    </w:lvl>
    <w:lvl w:ilvl="2" w:tplc="7750DE56" w:tentative="1">
      <w:start w:val="1"/>
      <w:numFmt w:val="lowerRoman"/>
      <w:lvlText w:val="%3."/>
      <w:lvlJc w:val="right"/>
      <w:pPr>
        <w:ind w:left="1800" w:hanging="180"/>
      </w:pPr>
    </w:lvl>
    <w:lvl w:ilvl="3" w:tplc="44E80608" w:tentative="1">
      <w:start w:val="1"/>
      <w:numFmt w:val="decimal"/>
      <w:lvlText w:val="%4."/>
      <w:lvlJc w:val="left"/>
      <w:pPr>
        <w:ind w:left="2520" w:hanging="360"/>
      </w:pPr>
    </w:lvl>
    <w:lvl w:ilvl="4" w:tplc="BF521D8A" w:tentative="1">
      <w:start w:val="1"/>
      <w:numFmt w:val="lowerLetter"/>
      <w:lvlText w:val="%5."/>
      <w:lvlJc w:val="left"/>
      <w:pPr>
        <w:ind w:left="3240" w:hanging="360"/>
      </w:pPr>
    </w:lvl>
    <w:lvl w:ilvl="5" w:tplc="A946697C" w:tentative="1">
      <w:start w:val="1"/>
      <w:numFmt w:val="lowerRoman"/>
      <w:lvlText w:val="%6."/>
      <w:lvlJc w:val="right"/>
      <w:pPr>
        <w:ind w:left="3960" w:hanging="180"/>
      </w:pPr>
    </w:lvl>
    <w:lvl w:ilvl="6" w:tplc="17DE0250" w:tentative="1">
      <w:start w:val="1"/>
      <w:numFmt w:val="decimal"/>
      <w:lvlText w:val="%7."/>
      <w:lvlJc w:val="left"/>
      <w:pPr>
        <w:ind w:left="4680" w:hanging="360"/>
      </w:pPr>
    </w:lvl>
    <w:lvl w:ilvl="7" w:tplc="0BDE8A9E" w:tentative="1">
      <w:start w:val="1"/>
      <w:numFmt w:val="lowerLetter"/>
      <w:lvlText w:val="%8."/>
      <w:lvlJc w:val="left"/>
      <w:pPr>
        <w:ind w:left="5400" w:hanging="360"/>
      </w:pPr>
    </w:lvl>
    <w:lvl w:ilvl="8" w:tplc="315E35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C21687"/>
    <w:multiLevelType w:val="hybridMultilevel"/>
    <w:tmpl w:val="FB7C7E7A"/>
    <w:lvl w:ilvl="0" w:tplc="F542669C">
      <w:start w:val="1"/>
      <w:numFmt w:val="decimal"/>
      <w:lvlText w:val="%1)"/>
      <w:lvlJc w:val="left"/>
      <w:pPr>
        <w:ind w:left="360" w:hanging="360"/>
      </w:pPr>
    </w:lvl>
    <w:lvl w:ilvl="1" w:tplc="0B344D96" w:tentative="1">
      <w:start w:val="1"/>
      <w:numFmt w:val="lowerLetter"/>
      <w:lvlText w:val="%2."/>
      <w:lvlJc w:val="left"/>
      <w:pPr>
        <w:ind w:left="1080" w:hanging="360"/>
      </w:pPr>
    </w:lvl>
    <w:lvl w:ilvl="2" w:tplc="EA3CB82C" w:tentative="1">
      <w:start w:val="1"/>
      <w:numFmt w:val="lowerRoman"/>
      <w:lvlText w:val="%3."/>
      <w:lvlJc w:val="right"/>
      <w:pPr>
        <w:ind w:left="1800" w:hanging="180"/>
      </w:pPr>
    </w:lvl>
    <w:lvl w:ilvl="3" w:tplc="F6666048" w:tentative="1">
      <w:start w:val="1"/>
      <w:numFmt w:val="decimal"/>
      <w:lvlText w:val="%4."/>
      <w:lvlJc w:val="left"/>
      <w:pPr>
        <w:ind w:left="2520" w:hanging="360"/>
      </w:pPr>
    </w:lvl>
    <w:lvl w:ilvl="4" w:tplc="0158E0E2" w:tentative="1">
      <w:start w:val="1"/>
      <w:numFmt w:val="lowerLetter"/>
      <w:lvlText w:val="%5."/>
      <w:lvlJc w:val="left"/>
      <w:pPr>
        <w:ind w:left="3240" w:hanging="360"/>
      </w:pPr>
    </w:lvl>
    <w:lvl w:ilvl="5" w:tplc="0248C544" w:tentative="1">
      <w:start w:val="1"/>
      <w:numFmt w:val="lowerRoman"/>
      <w:lvlText w:val="%6."/>
      <w:lvlJc w:val="right"/>
      <w:pPr>
        <w:ind w:left="3960" w:hanging="180"/>
      </w:pPr>
    </w:lvl>
    <w:lvl w:ilvl="6" w:tplc="7AF6C434" w:tentative="1">
      <w:start w:val="1"/>
      <w:numFmt w:val="decimal"/>
      <w:lvlText w:val="%7."/>
      <w:lvlJc w:val="left"/>
      <w:pPr>
        <w:ind w:left="4680" w:hanging="360"/>
      </w:pPr>
    </w:lvl>
    <w:lvl w:ilvl="7" w:tplc="B2F62F62" w:tentative="1">
      <w:start w:val="1"/>
      <w:numFmt w:val="lowerLetter"/>
      <w:lvlText w:val="%8."/>
      <w:lvlJc w:val="left"/>
      <w:pPr>
        <w:ind w:left="5400" w:hanging="360"/>
      </w:pPr>
    </w:lvl>
    <w:lvl w:ilvl="8" w:tplc="13B2D4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D35913"/>
    <w:multiLevelType w:val="hybridMultilevel"/>
    <w:tmpl w:val="8B106338"/>
    <w:lvl w:ilvl="0" w:tplc="7E8E859A">
      <w:start w:val="1"/>
      <w:numFmt w:val="lowerLetter"/>
      <w:lvlText w:val="%1)"/>
      <w:lvlJc w:val="left"/>
      <w:pPr>
        <w:ind w:left="720" w:hanging="360"/>
      </w:pPr>
    </w:lvl>
    <w:lvl w:ilvl="1" w:tplc="EA741EE2" w:tentative="1">
      <w:start w:val="1"/>
      <w:numFmt w:val="lowerLetter"/>
      <w:lvlText w:val="%2."/>
      <w:lvlJc w:val="left"/>
      <w:pPr>
        <w:ind w:left="1440" w:hanging="360"/>
      </w:pPr>
    </w:lvl>
    <w:lvl w:ilvl="2" w:tplc="3C60B594" w:tentative="1">
      <w:start w:val="1"/>
      <w:numFmt w:val="lowerRoman"/>
      <w:lvlText w:val="%3."/>
      <w:lvlJc w:val="right"/>
      <w:pPr>
        <w:ind w:left="2160" w:hanging="180"/>
      </w:pPr>
    </w:lvl>
    <w:lvl w:ilvl="3" w:tplc="A11666A4" w:tentative="1">
      <w:start w:val="1"/>
      <w:numFmt w:val="decimal"/>
      <w:lvlText w:val="%4."/>
      <w:lvlJc w:val="left"/>
      <w:pPr>
        <w:ind w:left="2880" w:hanging="360"/>
      </w:pPr>
    </w:lvl>
    <w:lvl w:ilvl="4" w:tplc="0DFE1FEA" w:tentative="1">
      <w:start w:val="1"/>
      <w:numFmt w:val="lowerLetter"/>
      <w:lvlText w:val="%5."/>
      <w:lvlJc w:val="left"/>
      <w:pPr>
        <w:ind w:left="3600" w:hanging="360"/>
      </w:pPr>
    </w:lvl>
    <w:lvl w:ilvl="5" w:tplc="9E280EF6" w:tentative="1">
      <w:start w:val="1"/>
      <w:numFmt w:val="lowerRoman"/>
      <w:lvlText w:val="%6."/>
      <w:lvlJc w:val="right"/>
      <w:pPr>
        <w:ind w:left="4320" w:hanging="180"/>
      </w:pPr>
    </w:lvl>
    <w:lvl w:ilvl="6" w:tplc="43B4C5F6" w:tentative="1">
      <w:start w:val="1"/>
      <w:numFmt w:val="decimal"/>
      <w:lvlText w:val="%7."/>
      <w:lvlJc w:val="left"/>
      <w:pPr>
        <w:ind w:left="5040" w:hanging="360"/>
      </w:pPr>
    </w:lvl>
    <w:lvl w:ilvl="7" w:tplc="07A4A300" w:tentative="1">
      <w:start w:val="1"/>
      <w:numFmt w:val="lowerLetter"/>
      <w:lvlText w:val="%8."/>
      <w:lvlJc w:val="left"/>
      <w:pPr>
        <w:ind w:left="5760" w:hanging="360"/>
      </w:pPr>
    </w:lvl>
    <w:lvl w:ilvl="8" w:tplc="ABBAA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7607"/>
    <w:multiLevelType w:val="hybridMultilevel"/>
    <w:tmpl w:val="00BEF7E0"/>
    <w:lvl w:ilvl="0" w:tplc="5B66F238">
      <w:start w:val="1"/>
      <w:numFmt w:val="decimal"/>
      <w:lvlText w:val="%1)"/>
      <w:lvlJc w:val="left"/>
      <w:pPr>
        <w:ind w:left="360" w:hanging="360"/>
      </w:pPr>
    </w:lvl>
    <w:lvl w:ilvl="1" w:tplc="E5022840" w:tentative="1">
      <w:start w:val="1"/>
      <w:numFmt w:val="lowerLetter"/>
      <w:lvlText w:val="%2."/>
      <w:lvlJc w:val="left"/>
      <w:pPr>
        <w:ind w:left="1080" w:hanging="360"/>
      </w:pPr>
    </w:lvl>
    <w:lvl w:ilvl="2" w:tplc="7742BA32" w:tentative="1">
      <w:start w:val="1"/>
      <w:numFmt w:val="lowerRoman"/>
      <w:lvlText w:val="%3."/>
      <w:lvlJc w:val="right"/>
      <w:pPr>
        <w:ind w:left="1800" w:hanging="180"/>
      </w:pPr>
    </w:lvl>
    <w:lvl w:ilvl="3" w:tplc="A7922162" w:tentative="1">
      <w:start w:val="1"/>
      <w:numFmt w:val="decimal"/>
      <w:lvlText w:val="%4."/>
      <w:lvlJc w:val="left"/>
      <w:pPr>
        <w:ind w:left="2520" w:hanging="360"/>
      </w:pPr>
    </w:lvl>
    <w:lvl w:ilvl="4" w:tplc="184C988A" w:tentative="1">
      <w:start w:val="1"/>
      <w:numFmt w:val="lowerLetter"/>
      <w:lvlText w:val="%5."/>
      <w:lvlJc w:val="left"/>
      <w:pPr>
        <w:ind w:left="3240" w:hanging="360"/>
      </w:pPr>
    </w:lvl>
    <w:lvl w:ilvl="5" w:tplc="6478D196" w:tentative="1">
      <w:start w:val="1"/>
      <w:numFmt w:val="lowerRoman"/>
      <w:lvlText w:val="%6."/>
      <w:lvlJc w:val="right"/>
      <w:pPr>
        <w:ind w:left="3960" w:hanging="180"/>
      </w:pPr>
    </w:lvl>
    <w:lvl w:ilvl="6" w:tplc="0562E38A" w:tentative="1">
      <w:start w:val="1"/>
      <w:numFmt w:val="decimal"/>
      <w:lvlText w:val="%7."/>
      <w:lvlJc w:val="left"/>
      <w:pPr>
        <w:ind w:left="4680" w:hanging="360"/>
      </w:pPr>
    </w:lvl>
    <w:lvl w:ilvl="7" w:tplc="CECCE354" w:tentative="1">
      <w:start w:val="1"/>
      <w:numFmt w:val="lowerLetter"/>
      <w:lvlText w:val="%8."/>
      <w:lvlJc w:val="left"/>
      <w:pPr>
        <w:ind w:left="5400" w:hanging="360"/>
      </w:pPr>
    </w:lvl>
    <w:lvl w:ilvl="8" w:tplc="C7F485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66434"/>
    <w:multiLevelType w:val="hybridMultilevel"/>
    <w:tmpl w:val="D890B698"/>
    <w:lvl w:ilvl="0" w:tplc="94E8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7E58"/>
    <w:multiLevelType w:val="hybridMultilevel"/>
    <w:tmpl w:val="C75CB74E"/>
    <w:lvl w:ilvl="0" w:tplc="F9AAA036">
      <w:start w:val="1"/>
      <w:numFmt w:val="decimal"/>
      <w:lvlText w:val="%1)"/>
      <w:lvlJc w:val="left"/>
      <w:pPr>
        <w:ind w:left="360" w:hanging="360"/>
      </w:pPr>
    </w:lvl>
    <w:lvl w:ilvl="1" w:tplc="E4E829D2">
      <w:start w:val="1"/>
      <w:numFmt w:val="decimal"/>
      <w:lvlText w:val="%2)"/>
      <w:lvlJc w:val="left"/>
      <w:pPr>
        <w:ind w:left="1116" w:hanging="396"/>
      </w:pPr>
      <w:rPr>
        <w:rFonts w:hint="default"/>
      </w:rPr>
    </w:lvl>
    <w:lvl w:ilvl="2" w:tplc="A83466AA" w:tentative="1">
      <w:start w:val="1"/>
      <w:numFmt w:val="lowerRoman"/>
      <w:lvlText w:val="%3."/>
      <w:lvlJc w:val="right"/>
      <w:pPr>
        <w:ind w:left="1800" w:hanging="180"/>
      </w:pPr>
    </w:lvl>
    <w:lvl w:ilvl="3" w:tplc="E0B07DDC" w:tentative="1">
      <w:start w:val="1"/>
      <w:numFmt w:val="decimal"/>
      <w:lvlText w:val="%4."/>
      <w:lvlJc w:val="left"/>
      <w:pPr>
        <w:ind w:left="2520" w:hanging="360"/>
      </w:pPr>
    </w:lvl>
    <w:lvl w:ilvl="4" w:tplc="D5F47F78" w:tentative="1">
      <w:start w:val="1"/>
      <w:numFmt w:val="lowerLetter"/>
      <w:lvlText w:val="%5."/>
      <w:lvlJc w:val="left"/>
      <w:pPr>
        <w:ind w:left="3240" w:hanging="360"/>
      </w:pPr>
    </w:lvl>
    <w:lvl w:ilvl="5" w:tplc="B45CCDC4" w:tentative="1">
      <w:start w:val="1"/>
      <w:numFmt w:val="lowerRoman"/>
      <w:lvlText w:val="%6."/>
      <w:lvlJc w:val="right"/>
      <w:pPr>
        <w:ind w:left="3960" w:hanging="180"/>
      </w:pPr>
    </w:lvl>
    <w:lvl w:ilvl="6" w:tplc="7A7C6966" w:tentative="1">
      <w:start w:val="1"/>
      <w:numFmt w:val="decimal"/>
      <w:lvlText w:val="%7."/>
      <w:lvlJc w:val="left"/>
      <w:pPr>
        <w:ind w:left="4680" w:hanging="360"/>
      </w:pPr>
    </w:lvl>
    <w:lvl w:ilvl="7" w:tplc="E0CA2142" w:tentative="1">
      <w:start w:val="1"/>
      <w:numFmt w:val="lowerLetter"/>
      <w:lvlText w:val="%8."/>
      <w:lvlJc w:val="left"/>
      <w:pPr>
        <w:ind w:left="5400" w:hanging="360"/>
      </w:pPr>
    </w:lvl>
    <w:lvl w:ilvl="8" w:tplc="6AF82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DB6F12"/>
    <w:multiLevelType w:val="hybridMultilevel"/>
    <w:tmpl w:val="A2C4B026"/>
    <w:lvl w:ilvl="0" w:tplc="EF0E8BBE">
      <w:start w:val="1"/>
      <w:numFmt w:val="decimal"/>
      <w:lvlText w:val="%1)"/>
      <w:lvlJc w:val="left"/>
      <w:pPr>
        <w:ind w:left="360" w:hanging="360"/>
      </w:pPr>
    </w:lvl>
    <w:lvl w:ilvl="1" w:tplc="6274633A">
      <w:start w:val="1"/>
      <w:numFmt w:val="lowerLetter"/>
      <w:lvlText w:val="%2."/>
      <w:lvlJc w:val="left"/>
      <w:pPr>
        <w:ind w:left="1080" w:hanging="360"/>
      </w:pPr>
    </w:lvl>
    <w:lvl w:ilvl="2" w:tplc="1B1A2DCA">
      <w:start w:val="1"/>
      <w:numFmt w:val="lowerRoman"/>
      <w:lvlText w:val="%3."/>
      <w:lvlJc w:val="right"/>
      <w:pPr>
        <w:ind w:left="1800" w:hanging="180"/>
      </w:pPr>
    </w:lvl>
    <w:lvl w:ilvl="3" w:tplc="12D4CD82" w:tentative="1">
      <w:start w:val="1"/>
      <w:numFmt w:val="decimal"/>
      <w:lvlText w:val="%4."/>
      <w:lvlJc w:val="left"/>
      <w:pPr>
        <w:ind w:left="2520" w:hanging="360"/>
      </w:pPr>
    </w:lvl>
    <w:lvl w:ilvl="4" w:tplc="7A3E152E" w:tentative="1">
      <w:start w:val="1"/>
      <w:numFmt w:val="lowerLetter"/>
      <w:lvlText w:val="%5."/>
      <w:lvlJc w:val="left"/>
      <w:pPr>
        <w:ind w:left="3240" w:hanging="360"/>
      </w:pPr>
    </w:lvl>
    <w:lvl w:ilvl="5" w:tplc="C80C1A5A" w:tentative="1">
      <w:start w:val="1"/>
      <w:numFmt w:val="lowerRoman"/>
      <w:lvlText w:val="%6."/>
      <w:lvlJc w:val="right"/>
      <w:pPr>
        <w:ind w:left="3960" w:hanging="180"/>
      </w:pPr>
    </w:lvl>
    <w:lvl w:ilvl="6" w:tplc="3328CBBA" w:tentative="1">
      <w:start w:val="1"/>
      <w:numFmt w:val="decimal"/>
      <w:lvlText w:val="%7."/>
      <w:lvlJc w:val="left"/>
      <w:pPr>
        <w:ind w:left="4680" w:hanging="360"/>
      </w:pPr>
    </w:lvl>
    <w:lvl w:ilvl="7" w:tplc="510EED3C" w:tentative="1">
      <w:start w:val="1"/>
      <w:numFmt w:val="lowerLetter"/>
      <w:lvlText w:val="%8."/>
      <w:lvlJc w:val="left"/>
      <w:pPr>
        <w:ind w:left="5400" w:hanging="360"/>
      </w:pPr>
    </w:lvl>
    <w:lvl w:ilvl="8" w:tplc="BB36AC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471614"/>
    <w:multiLevelType w:val="hybridMultilevel"/>
    <w:tmpl w:val="00BEF7E0"/>
    <w:lvl w:ilvl="0" w:tplc="D77C569E">
      <w:start w:val="1"/>
      <w:numFmt w:val="decimal"/>
      <w:lvlText w:val="%1)"/>
      <w:lvlJc w:val="left"/>
      <w:pPr>
        <w:ind w:left="360" w:hanging="360"/>
      </w:pPr>
    </w:lvl>
    <w:lvl w:ilvl="1" w:tplc="6060B40E" w:tentative="1">
      <w:start w:val="1"/>
      <w:numFmt w:val="lowerLetter"/>
      <w:lvlText w:val="%2."/>
      <w:lvlJc w:val="left"/>
      <w:pPr>
        <w:ind w:left="1080" w:hanging="360"/>
      </w:pPr>
    </w:lvl>
    <w:lvl w:ilvl="2" w:tplc="FDDEB6B2" w:tentative="1">
      <w:start w:val="1"/>
      <w:numFmt w:val="lowerRoman"/>
      <w:lvlText w:val="%3."/>
      <w:lvlJc w:val="right"/>
      <w:pPr>
        <w:ind w:left="1800" w:hanging="180"/>
      </w:pPr>
    </w:lvl>
    <w:lvl w:ilvl="3" w:tplc="5D6A08D8" w:tentative="1">
      <w:start w:val="1"/>
      <w:numFmt w:val="decimal"/>
      <w:lvlText w:val="%4."/>
      <w:lvlJc w:val="left"/>
      <w:pPr>
        <w:ind w:left="2520" w:hanging="360"/>
      </w:pPr>
    </w:lvl>
    <w:lvl w:ilvl="4" w:tplc="8836048A" w:tentative="1">
      <w:start w:val="1"/>
      <w:numFmt w:val="lowerLetter"/>
      <w:lvlText w:val="%5."/>
      <w:lvlJc w:val="left"/>
      <w:pPr>
        <w:ind w:left="3240" w:hanging="360"/>
      </w:pPr>
    </w:lvl>
    <w:lvl w:ilvl="5" w:tplc="99F4A40E" w:tentative="1">
      <w:start w:val="1"/>
      <w:numFmt w:val="lowerRoman"/>
      <w:lvlText w:val="%6."/>
      <w:lvlJc w:val="right"/>
      <w:pPr>
        <w:ind w:left="3960" w:hanging="180"/>
      </w:pPr>
    </w:lvl>
    <w:lvl w:ilvl="6" w:tplc="4FA00F64" w:tentative="1">
      <w:start w:val="1"/>
      <w:numFmt w:val="decimal"/>
      <w:lvlText w:val="%7."/>
      <w:lvlJc w:val="left"/>
      <w:pPr>
        <w:ind w:left="4680" w:hanging="360"/>
      </w:pPr>
    </w:lvl>
    <w:lvl w:ilvl="7" w:tplc="D98A23CC" w:tentative="1">
      <w:start w:val="1"/>
      <w:numFmt w:val="lowerLetter"/>
      <w:lvlText w:val="%8."/>
      <w:lvlJc w:val="left"/>
      <w:pPr>
        <w:ind w:left="5400" w:hanging="360"/>
      </w:pPr>
    </w:lvl>
    <w:lvl w:ilvl="8" w:tplc="A1E091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42BA6"/>
    <w:multiLevelType w:val="hybridMultilevel"/>
    <w:tmpl w:val="1D22234C"/>
    <w:lvl w:ilvl="0" w:tplc="5B2299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06749A" w:tentative="1">
      <w:start w:val="1"/>
      <w:numFmt w:val="lowerLetter"/>
      <w:lvlText w:val="%2."/>
      <w:lvlJc w:val="left"/>
      <w:pPr>
        <w:ind w:left="1440" w:hanging="360"/>
      </w:pPr>
    </w:lvl>
    <w:lvl w:ilvl="2" w:tplc="C30C5E26" w:tentative="1">
      <w:start w:val="1"/>
      <w:numFmt w:val="lowerRoman"/>
      <w:lvlText w:val="%3."/>
      <w:lvlJc w:val="right"/>
      <w:pPr>
        <w:ind w:left="2160" w:hanging="180"/>
      </w:pPr>
    </w:lvl>
    <w:lvl w:ilvl="3" w:tplc="5E60DB9A" w:tentative="1">
      <w:start w:val="1"/>
      <w:numFmt w:val="decimal"/>
      <w:lvlText w:val="%4."/>
      <w:lvlJc w:val="left"/>
      <w:pPr>
        <w:ind w:left="2880" w:hanging="360"/>
      </w:pPr>
    </w:lvl>
    <w:lvl w:ilvl="4" w:tplc="366A0A48" w:tentative="1">
      <w:start w:val="1"/>
      <w:numFmt w:val="lowerLetter"/>
      <w:lvlText w:val="%5."/>
      <w:lvlJc w:val="left"/>
      <w:pPr>
        <w:ind w:left="3600" w:hanging="360"/>
      </w:pPr>
    </w:lvl>
    <w:lvl w:ilvl="5" w:tplc="AAC26B60" w:tentative="1">
      <w:start w:val="1"/>
      <w:numFmt w:val="lowerRoman"/>
      <w:lvlText w:val="%6."/>
      <w:lvlJc w:val="right"/>
      <w:pPr>
        <w:ind w:left="4320" w:hanging="180"/>
      </w:pPr>
    </w:lvl>
    <w:lvl w:ilvl="6" w:tplc="98C40A28" w:tentative="1">
      <w:start w:val="1"/>
      <w:numFmt w:val="decimal"/>
      <w:lvlText w:val="%7."/>
      <w:lvlJc w:val="left"/>
      <w:pPr>
        <w:ind w:left="5040" w:hanging="360"/>
      </w:pPr>
    </w:lvl>
    <w:lvl w:ilvl="7" w:tplc="191CD0E0" w:tentative="1">
      <w:start w:val="1"/>
      <w:numFmt w:val="lowerLetter"/>
      <w:lvlText w:val="%8."/>
      <w:lvlJc w:val="left"/>
      <w:pPr>
        <w:ind w:left="5760" w:hanging="360"/>
      </w:pPr>
    </w:lvl>
    <w:lvl w:ilvl="8" w:tplc="D336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24BF"/>
    <w:multiLevelType w:val="hybridMultilevel"/>
    <w:tmpl w:val="606C90D2"/>
    <w:lvl w:ilvl="0" w:tplc="C9D6D270">
      <w:start w:val="1"/>
      <w:numFmt w:val="decimal"/>
      <w:lvlText w:val="%1)"/>
      <w:lvlJc w:val="left"/>
      <w:pPr>
        <w:ind w:left="360" w:hanging="360"/>
      </w:pPr>
    </w:lvl>
    <w:lvl w:ilvl="1" w:tplc="C7DCC48A">
      <w:start w:val="1"/>
      <w:numFmt w:val="lowerLetter"/>
      <w:lvlText w:val="%2."/>
      <w:lvlJc w:val="left"/>
      <w:pPr>
        <w:ind w:left="1080" w:hanging="360"/>
      </w:pPr>
    </w:lvl>
    <w:lvl w:ilvl="2" w:tplc="630C430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5BA33CE" w:tentative="1">
      <w:start w:val="1"/>
      <w:numFmt w:val="decimal"/>
      <w:lvlText w:val="%4."/>
      <w:lvlJc w:val="left"/>
      <w:pPr>
        <w:ind w:left="2520" w:hanging="360"/>
      </w:pPr>
    </w:lvl>
    <w:lvl w:ilvl="4" w:tplc="F342E62E" w:tentative="1">
      <w:start w:val="1"/>
      <w:numFmt w:val="lowerLetter"/>
      <w:lvlText w:val="%5."/>
      <w:lvlJc w:val="left"/>
      <w:pPr>
        <w:ind w:left="3240" w:hanging="360"/>
      </w:pPr>
    </w:lvl>
    <w:lvl w:ilvl="5" w:tplc="32704DFE" w:tentative="1">
      <w:start w:val="1"/>
      <w:numFmt w:val="lowerRoman"/>
      <w:lvlText w:val="%6."/>
      <w:lvlJc w:val="right"/>
      <w:pPr>
        <w:ind w:left="3960" w:hanging="180"/>
      </w:pPr>
    </w:lvl>
    <w:lvl w:ilvl="6" w:tplc="83DCF58A" w:tentative="1">
      <w:start w:val="1"/>
      <w:numFmt w:val="decimal"/>
      <w:lvlText w:val="%7."/>
      <w:lvlJc w:val="left"/>
      <w:pPr>
        <w:ind w:left="4680" w:hanging="360"/>
      </w:pPr>
    </w:lvl>
    <w:lvl w:ilvl="7" w:tplc="70F83982" w:tentative="1">
      <w:start w:val="1"/>
      <w:numFmt w:val="lowerLetter"/>
      <w:lvlText w:val="%8."/>
      <w:lvlJc w:val="left"/>
      <w:pPr>
        <w:ind w:left="5400" w:hanging="360"/>
      </w:pPr>
    </w:lvl>
    <w:lvl w:ilvl="8" w:tplc="98B620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4F83"/>
    <w:multiLevelType w:val="hybridMultilevel"/>
    <w:tmpl w:val="4082149C"/>
    <w:lvl w:ilvl="0" w:tplc="6D326E7E">
      <w:start w:val="1"/>
      <w:numFmt w:val="bullet"/>
      <w:lvlText w:val="–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8FD"/>
    <w:multiLevelType w:val="hybridMultilevel"/>
    <w:tmpl w:val="71540676"/>
    <w:lvl w:ilvl="0" w:tplc="7F020EAC">
      <w:start w:val="1"/>
      <w:numFmt w:val="decimal"/>
      <w:lvlText w:val="%1)"/>
      <w:lvlJc w:val="left"/>
      <w:pPr>
        <w:ind w:left="360" w:hanging="360"/>
      </w:pPr>
    </w:lvl>
    <w:lvl w:ilvl="1" w:tplc="2C18F2D6">
      <w:start w:val="1"/>
      <w:numFmt w:val="lowerLetter"/>
      <w:lvlText w:val="%2."/>
      <w:lvlJc w:val="left"/>
      <w:pPr>
        <w:ind w:left="1080" w:hanging="360"/>
      </w:pPr>
    </w:lvl>
    <w:lvl w:ilvl="2" w:tplc="BED69BF2" w:tentative="1">
      <w:start w:val="1"/>
      <w:numFmt w:val="lowerRoman"/>
      <w:lvlText w:val="%3."/>
      <w:lvlJc w:val="right"/>
      <w:pPr>
        <w:ind w:left="1800" w:hanging="180"/>
      </w:pPr>
    </w:lvl>
    <w:lvl w:ilvl="3" w:tplc="1B003E20" w:tentative="1">
      <w:start w:val="1"/>
      <w:numFmt w:val="decimal"/>
      <w:lvlText w:val="%4."/>
      <w:lvlJc w:val="left"/>
      <w:pPr>
        <w:ind w:left="2520" w:hanging="360"/>
      </w:pPr>
    </w:lvl>
    <w:lvl w:ilvl="4" w:tplc="DCE4A5B4" w:tentative="1">
      <w:start w:val="1"/>
      <w:numFmt w:val="lowerLetter"/>
      <w:lvlText w:val="%5."/>
      <w:lvlJc w:val="left"/>
      <w:pPr>
        <w:ind w:left="3240" w:hanging="360"/>
      </w:pPr>
    </w:lvl>
    <w:lvl w:ilvl="5" w:tplc="53929C72" w:tentative="1">
      <w:start w:val="1"/>
      <w:numFmt w:val="lowerRoman"/>
      <w:lvlText w:val="%6."/>
      <w:lvlJc w:val="right"/>
      <w:pPr>
        <w:ind w:left="3960" w:hanging="180"/>
      </w:pPr>
    </w:lvl>
    <w:lvl w:ilvl="6" w:tplc="2BFEFDC2" w:tentative="1">
      <w:start w:val="1"/>
      <w:numFmt w:val="decimal"/>
      <w:lvlText w:val="%7."/>
      <w:lvlJc w:val="left"/>
      <w:pPr>
        <w:ind w:left="4680" w:hanging="360"/>
      </w:pPr>
    </w:lvl>
    <w:lvl w:ilvl="7" w:tplc="826AA612" w:tentative="1">
      <w:start w:val="1"/>
      <w:numFmt w:val="lowerLetter"/>
      <w:lvlText w:val="%8."/>
      <w:lvlJc w:val="left"/>
      <w:pPr>
        <w:ind w:left="5400" w:hanging="360"/>
      </w:pPr>
    </w:lvl>
    <w:lvl w:ilvl="8" w:tplc="8BF476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97183"/>
    <w:multiLevelType w:val="hybridMultilevel"/>
    <w:tmpl w:val="56F43EE4"/>
    <w:lvl w:ilvl="0" w:tplc="F8EA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97958">
    <w:abstractNumId w:val="12"/>
  </w:num>
  <w:num w:numId="2" w16cid:durableId="7411630">
    <w:abstractNumId w:val="14"/>
  </w:num>
  <w:num w:numId="3" w16cid:durableId="1999259036">
    <w:abstractNumId w:val="3"/>
  </w:num>
  <w:num w:numId="4" w16cid:durableId="335890903">
    <w:abstractNumId w:val="19"/>
  </w:num>
  <w:num w:numId="5" w16cid:durableId="885144844">
    <w:abstractNumId w:val="24"/>
  </w:num>
  <w:num w:numId="6" w16cid:durableId="934021577">
    <w:abstractNumId w:val="11"/>
  </w:num>
  <w:num w:numId="7" w16cid:durableId="1889148386">
    <w:abstractNumId w:val="22"/>
  </w:num>
  <w:num w:numId="8" w16cid:durableId="1063870483">
    <w:abstractNumId w:val="4"/>
  </w:num>
  <w:num w:numId="9" w16cid:durableId="1265920898">
    <w:abstractNumId w:val="20"/>
  </w:num>
  <w:num w:numId="10" w16cid:durableId="179704559">
    <w:abstractNumId w:val="7"/>
  </w:num>
  <w:num w:numId="11" w16cid:durableId="134491512">
    <w:abstractNumId w:val="8"/>
  </w:num>
  <w:num w:numId="12" w16cid:durableId="331839191">
    <w:abstractNumId w:val="17"/>
  </w:num>
  <w:num w:numId="13" w16cid:durableId="829058264">
    <w:abstractNumId w:val="15"/>
  </w:num>
  <w:num w:numId="14" w16cid:durableId="1664774992">
    <w:abstractNumId w:val="28"/>
  </w:num>
  <w:num w:numId="15" w16cid:durableId="1408500733">
    <w:abstractNumId w:val="23"/>
  </w:num>
  <w:num w:numId="16" w16cid:durableId="1271010893">
    <w:abstractNumId w:val="26"/>
  </w:num>
  <w:num w:numId="17" w16cid:durableId="285501822">
    <w:abstractNumId w:val="13"/>
  </w:num>
  <w:num w:numId="18" w16cid:durableId="1147815487">
    <w:abstractNumId w:val="5"/>
  </w:num>
  <w:num w:numId="19" w16cid:durableId="1103264573">
    <w:abstractNumId w:val="9"/>
  </w:num>
  <w:num w:numId="20" w16cid:durableId="1160728451">
    <w:abstractNumId w:val="18"/>
  </w:num>
  <w:num w:numId="21" w16cid:durableId="541551510">
    <w:abstractNumId w:val="2"/>
  </w:num>
  <w:num w:numId="22" w16cid:durableId="1322155937">
    <w:abstractNumId w:val="6"/>
  </w:num>
  <w:num w:numId="23" w16cid:durableId="892618997">
    <w:abstractNumId w:val="0"/>
  </w:num>
  <w:num w:numId="24" w16cid:durableId="555816549">
    <w:abstractNumId w:val="25"/>
  </w:num>
  <w:num w:numId="25" w16cid:durableId="672952175">
    <w:abstractNumId w:val="27"/>
  </w:num>
  <w:num w:numId="26" w16cid:durableId="382606187">
    <w:abstractNumId w:val="16"/>
  </w:num>
  <w:num w:numId="27" w16cid:durableId="909655300">
    <w:abstractNumId w:val="1"/>
  </w:num>
  <w:num w:numId="28" w16cid:durableId="265040261">
    <w:abstractNumId w:val="29"/>
  </w:num>
  <w:num w:numId="29" w16cid:durableId="1239636825">
    <w:abstractNumId w:val="10"/>
  </w:num>
  <w:num w:numId="30" w16cid:durableId="8527191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edit="trackedChanges" w:formatting="1" w:enforcement="0"/>
  <w:styleLockTheme/>
  <w:styleLockQFSet/>
  <w:defaultTabStop w:val="17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0"/>
    <w:rsid w:val="000013A3"/>
    <w:rsid w:val="00001A62"/>
    <w:rsid w:val="00001AC6"/>
    <w:rsid w:val="00002296"/>
    <w:rsid w:val="00003726"/>
    <w:rsid w:val="000129D3"/>
    <w:rsid w:val="000159F7"/>
    <w:rsid w:val="00021772"/>
    <w:rsid w:val="00023743"/>
    <w:rsid w:val="000244B9"/>
    <w:rsid w:val="00024C0F"/>
    <w:rsid w:val="00024E7D"/>
    <w:rsid w:val="00026E97"/>
    <w:rsid w:val="000278BC"/>
    <w:rsid w:val="0003163F"/>
    <w:rsid w:val="00031CBB"/>
    <w:rsid w:val="00033640"/>
    <w:rsid w:val="000356F4"/>
    <w:rsid w:val="00035F67"/>
    <w:rsid w:val="00036097"/>
    <w:rsid w:val="00036EFA"/>
    <w:rsid w:val="00040CEE"/>
    <w:rsid w:val="00041AC3"/>
    <w:rsid w:val="000426F2"/>
    <w:rsid w:val="00045985"/>
    <w:rsid w:val="00052336"/>
    <w:rsid w:val="0005362B"/>
    <w:rsid w:val="0005382A"/>
    <w:rsid w:val="0005667D"/>
    <w:rsid w:val="00057ACC"/>
    <w:rsid w:val="00057E8B"/>
    <w:rsid w:val="00060372"/>
    <w:rsid w:val="00060720"/>
    <w:rsid w:val="000616E3"/>
    <w:rsid w:val="000622D5"/>
    <w:rsid w:val="000639F4"/>
    <w:rsid w:val="000658C4"/>
    <w:rsid w:val="00065AFC"/>
    <w:rsid w:val="0006744C"/>
    <w:rsid w:val="000717C7"/>
    <w:rsid w:val="00071C85"/>
    <w:rsid w:val="00073BC4"/>
    <w:rsid w:val="00074F72"/>
    <w:rsid w:val="00075D7F"/>
    <w:rsid w:val="000805C5"/>
    <w:rsid w:val="00080EB4"/>
    <w:rsid w:val="00083443"/>
    <w:rsid w:val="000841B4"/>
    <w:rsid w:val="00085945"/>
    <w:rsid w:val="00085BCD"/>
    <w:rsid w:val="00086920"/>
    <w:rsid w:val="0009034E"/>
    <w:rsid w:val="000907AA"/>
    <w:rsid w:val="000914F2"/>
    <w:rsid w:val="00094416"/>
    <w:rsid w:val="00094871"/>
    <w:rsid w:val="00096373"/>
    <w:rsid w:val="000A20A9"/>
    <w:rsid w:val="000A326E"/>
    <w:rsid w:val="000A700A"/>
    <w:rsid w:val="000A76EC"/>
    <w:rsid w:val="000A7BD3"/>
    <w:rsid w:val="000B0B19"/>
    <w:rsid w:val="000B1E29"/>
    <w:rsid w:val="000B1F3C"/>
    <w:rsid w:val="000B2FBD"/>
    <w:rsid w:val="000B3CC6"/>
    <w:rsid w:val="000B5F1C"/>
    <w:rsid w:val="000B60D6"/>
    <w:rsid w:val="000C1733"/>
    <w:rsid w:val="000C19DC"/>
    <w:rsid w:val="000C19E3"/>
    <w:rsid w:val="000C2B96"/>
    <w:rsid w:val="000C480A"/>
    <w:rsid w:val="000C6A31"/>
    <w:rsid w:val="000C7D0A"/>
    <w:rsid w:val="000D052B"/>
    <w:rsid w:val="000D1064"/>
    <w:rsid w:val="000D156F"/>
    <w:rsid w:val="000D1F01"/>
    <w:rsid w:val="000D3CE0"/>
    <w:rsid w:val="000D51F7"/>
    <w:rsid w:val="000D5C80"/>
    <w:rsid w:val="000E0523"/>
    <w:rsid w:val="000E20AC"/>
    <w:rsid w:val="000E36A6"/>
    <w:rsid w:val="000E50E6"/>
    <w:rsid w:val="000E60F2"/>
    <w:rsid w:val="000E6647"/>
    <w:rsid w:val="000E7A2B"/>
    <w:rsid w:val="000F14D7"/>
    <w:rsid w:val="000F1F00"/>
    <w:rsid w:val="000F1FBF"/>
    <w:rsid w:val="000F70DF"/>
    <w:rsid w:val="0010000D"/>
    <w:rsid w:val="00100043"/>
    <w:rsid w:val="001038CD"/>
    <w:rsid w:val="001076B3"/>
    <w:rsid w:val="00111C48"/>
    <w:rsid w:val="00112CAC"/>
    <w:rsid w:val="00112D5B"/>
    <w:rsid w:val="00113BA3"/>
    <w:rsid w:val="00114775"/>
    <w:rsid w:val="001176C0"/>
    <w:rsid w:val="00121AD7"/>
    <w:rsid w:val="00125187"/>
    <w:rsid w:val="0012680E"/>
    <w:rsid w:val="00131870"/>
    <w:rsid w:val="00132A16"/>
    <w:rsid w:val="00134705"/>
    <w:rsid w:val="0013587A"/>
    <w:rsid w:val="0013648D"/>
    <w:rsid w:val="00137BEB"/>
    <w:rsid w:val="00141B78"/>
    <w:rsid w:val="00141CF4"/>
    <w:rsid w:val="00142F25"/>
    <w:rsid w:val="00146F14"/>
    <w:rsid w:val="0014710C"/>
    <w:rsid w:val="00147210"/>
    <w:rsid w:val="0015318A"/>
    <w:rsid w:val="0015545A"/>
    <w:rsid w:val="00155607"/>
    <w:rsid w:val="001564DE"/>
    <w:rsid w:val="00157399"/>
    <w:rsid w:val="00160244"/>
    <w:rsid w:val="00160B04"/>
    <w:rsid w:val="001617D8"/>
    <w:rsid w:val="00162071"/>
    <w:rsid w:val="00162B0C"/>
    <w:rsid w:val="00165A26"/>
    <w:rsid w:val="001661B7"/>
    <w:rsid w:val="0016754D"/>
    <w:rsid w:val="00172884"/>
    <w:rsid w:val="00174243"/>
    <w:rsid w:val="00174BA7"/>
    <w:rsid w:val="00175389"/>
    <w:rsid w:val="00181AE5"/>
    <w:rsid w:val="0018319A"/>
    <w:rsid w:val="00183348"/>
    <w:rsid w:val="0018346A"/>
    <w:rsid w:val="001854BC"/>
    <w:rsid w:val="00190035"/>
    <w:rsid w:val="001933F9"/>
    <w:rsid w:val="00194A10"/>
    <w:rsid w:val="00195371"/>
    <w:rsid w:val="00195D8C"/>
    <w:rsid w:val="00197E71"/>
    <w:rsid w:val="001A126E"/>
    <w:rsid w:val="001A181C"/>
    <w:rsid w:val="001A53D1"/>
    <w:rsid w:val="001B1B78"/>
    <w:rsid w:val="001B3941"/>
    <w:rsid w:val="001B6842"/>
    <w:rsid w:val="001C1A32"/>
    <w:rsid w:val="001C2914"/>
    <w:rsid w:val="001C5746"/>
    <w:rsid w:val="001C5786"/>
    <w:rsid w:val="001D13D5"/>
    <w:rsid w:val="001D4B0A"/>
    <w:rsid w:val="001D53B0"/>
    <w:rsid w:val="001D6835"/>
    <w:rsid w:val="001D7805"/>
    <w:rsid w:val="001E2310"/>
    <w:rsid w:val="001E301D"/>
    <w:rsid w:val="001E49DF"/>
    <w:rsid w:val="001E4A59"/>
    <w:rsid w:val="001E4B60"/>
    <w:rsid w:val="001E4F42"/>
    <w:rsid w:val="001E5DB8"/>
    <w:rsid w:val="001E67DD"/>
    <w:rsid w:val="001E6DB8"/>
    <w:rsid w:val="001E7E85"/>
    <w:rsid w:val="001F08AA"/>
    <w:rsid w:val="001F2E21"/>
    <w:rsid w:val="001F4880"/>
    <w:rsid w:val="001F52D5"/>
    <w:rsid w:val="001F53D4"/>
    <w:rsid w:val="001F670D"/>
    <w:rsid w:val="0020006D"/>
    <w:rsid w:val="00200664"/>
    <w:rsid w:val="002024F2"/>
    <w:rsid w:val="00202668"/>
    <w:rsid w:val="00202E89"/>
    <w:rsid w:val="00204442"/>
    <w:rsid w:val="002045D3"/>
    <w:rsid w:val="002054E2"/>
    <w:rsid w:val="0020601B"/>
    <w:rsid w:val="00206BB7"/>
    <w:rsid w:val="002075E6"/>
    <w:rsid w:val="00210905"/>
    <w:rsid w:val="002126B2"/>
    <w:rsid w:val="00216EA4"/>
    <w:rsid w:val="002177AC"/>
    <w:rsid w:val="00220977"/>
    <w:rsid w:val="002215B2"/>
    <w:rsid w:val="002220C8"/>
    <w:rsid w:val="00222B02"/>
    <w:rsid w:val="0022335A"/>
    <w:rsid w:val="00224794"/>
    <w:rsid w:val="00225223"/>
    <w:rsid w:val="00225DE1"/>
    <w:rsid w:val="00231E36"/>
    <w:rsid w:val="00233101"/>
    <w:rsid w:val="00233C71"/>
    <w:rsid w:val="002346E1"/>
    <w:rsid w:val="002346FD"/>
    <w:rsid w:val="002348A3"/>
    <w:rsid w:val="00237EF2"/>
    <w:rsid w:val="00240030"/>
    <w:rsid w:val="002404A8"/>
    <w:rsid w:val="00240FBF"/>
    <w:rsid w:val="002417A2"/>
    <w:rsid w:val="00241979"/>
    <w:rsid w:val="00242A2E"/>
    <w:rsid w:val="00242D9F"/>
    <w:rsid w:val="00243106"/>
    <w:rsid w:val="00243FA7"/>
    <w:rsid w:val="00245388"/>
    <w:rsid w:val="00246ED4"/>
    <w:rsid w:val="00247A6A"/>
    <w:rsid w:val="00247AFA"/>
    <w:rsid w:val="002510C4"/>
    <w:rsid w:val="002511A2"/>
    <w:rsid w:val="00253911"/>
    <w:rsid w:val="00254D86"/>
    <w:rsid w:val="00254F96"/>
    <w:rsid w:val="0025575E"/>
    <w:rsid w:val="00255B42"/>
    <w:rsid w:val="00256A1C"/>
    <w:rsid w:val="002608B2"/>
    <w:rsid w:val="0026170C"/>
    <w:rsid w:val="002621ED"/>
    <w:rsid w:val="00265CF4"/>
    <w:rsid w:val="00270DF8"/>
    <w:rsid w:val="00270E53"/>
    <w:rsid w:val="002731EB"/>
    <w:rsid w:val="00276358"/>
    <w:rsid w:val="00277CEB"/>
    <w:rsid w:val="00281F42"/>
    <w:rsid w:val="00282949"/>
    <w:rsid w:val="0028312E"/>
    <w:rsid w:val="0028386F"/>
    <w:rsid w:val="0028577B"/>
    <w:rsid w:val="00285FC0"/>
    <w:rsid w:val="00287275"/>
    <w:rsid w:val="00287391"/>
    <w:rsid w:val="002877A2"/>
    <w:rsid w:val="00294104"/>
    <w:rsid w:val="002962C1"/>
    <w:rsid w:val="002A0DF7"/>
    <w:rsid w:val="002A12F9"/>
    <w:rsid w:val="002A1867"/>
    <w:rsid w:val="002A3B08"/>
    <w:rsid w:val="002B07D1"/>
    <w:rsid w:val="002B2A45"/>
    <w:rsid w:val="002B3477"/>
    <w:rsid w:val="002B3A8B"/>
    <w:rsid w:val="002B5208"/>
    <w:rsid w:val="002B52CC"/>
    <w:rsid w:val="002B6B80"/>
    <w:rsid w:val="002B76C9"/>
    <w:rsid w:val="002B7797"/>
    <w:rsid w:val="002B77A9"/>
    <w:rsid w:val="002B78D7"/>
    <w:rsid w:val="002B7FDF"/>
    <w:rsid w:val="002C02C3"/>
    <w:rsid w:val="002C2B6C"/>
    <w:rsid w:val="002C3B72"/>
    <w:rsid w:val="002C47D6"/>
    <w:rsid w:val="002D09FF"/>
    <w:rsid w:val="002D10C7"/>
    <w:rsid w:val="002D1508"/>
    <w:rsid w:val="002D3D4F"/>
    <w:rsid w:val="002D4E69"/>
    <w:rsid w:val="002D52F4"/>
    <w:rsid w:val="002D5A44"/>
    <w:rsid w:val="002D618D"/>
    <w:rsid w:val="002D7098"/>
    <w:rsid w:val="002D7BFA"/>
    <w:rsid w:val="002D7C15"/>
    <w:rsid w:val="002D7D34"/>
    <w:rsid w:val="002E02FC"/>
    <w:rsid w:val="002E1BDE"/>
    <w:rsid w:val="002E26DF"/>
    <w:rsid w:val="002E2ADD"/>
    <w:rsid w:val="002E3B51"/>
    <w:rsid w:val="002E5B9A"/>
    <w:rsid w:val="002E5BB9"/>
    <w:rsid w:val="002E6354"/>
    <w:rsid w:val="002E70D8"/>
    <w:rsid w:val="002F0FEB"/>
    <w:rsid w:val="002F1B93"/>
    <w:rsid w:val="002F25A7"/>
    <w:rsid w:val="002F326D"/>
    <w:rsid w:val="002F52FE"/>
    <w:rsid w:val="00300095"/>
    <w:rsid w:val="003018AF"/>
    <w:rsid w:val="00303647"/>
    <w:rsid w:val="00311118"/>
    <w:rsid w:val="003130DE"/>
    <w:rsid w:val="003157FD"/>
    <w:rsid w:val="003205F8"/>
    <w:rsid w:val="00320D62"/>
    <w:rsid w:val="003232FB"/>
    <w:rsid w:val="00323580"/>
    <w:rsid w:val="00323E55"/>
    <w:rsid w:val="00324FD8"/>
    <w:rsid w:val="003250FE"/>
    <w:rsid w:val="003251C5"/>
    <w:rsid w:val="00327F01"/>
    <w:rsid w:val="00331B29"/>
    <w:rsid w:val="003372E7"/>
    <w:rsid w:val="00340BF2"/>
    <w:rsid w:val="00341852"/>
    <w:rsid w:val="00343A5D"/>
    <w:rsid w:val="00343E9A"/>
    <w:rsid w:val="0034531B"/>
    <w:rsid w:val="003468AC"/>
    <w:rsid w:val="003469BE"/>
    <w:rsid w:val="00346C79"/>
    <w:rsid w:val="00350638"/>
    <w:rsid w:val="00350C76"/>
    <w:rsid w:val="003511D2"/>
    <w:rsid w:val="003517B9"/>
    <w:rsid w:val="00352CB5"/>
    <w:rsid w:val="00353271"/>
    <w:rsid w:val="003542A1"/>
    <w:rsid w:val="00356E65"/>
    <w:rsid w:val="00361A33"/>
    <w:rsid w:val="00374749"/>
    <w:rsid w:val="00375749"/>
    <w:rsid w:val="00375D91"/>
    <w:rsid w:val="0037794C"/>
    <w:rsid w:val="00380B5D"/>
    <w:rsid w:val="00382127"/>
    <w:rsid w:val="003845E8"/>
    <w:rsid w:val="003847F3"/>
    <w:rsid w:val="00384871"/>
    <w:rsid w:val="003863E4"/>
    <w:rsid w:val="00386BE5"/>
    <w:rsid w:val="003872E2"/>
    <w:rsid w:val="0039049A"/>
    <w:rsid w:val="00392327"/>
    <w:rsid w:val="003933A6"/>
    <w:rsid w:val="003946A4"/>
    <w:rsid w:val="00395E4D"/>
    <w:rsid w:val="00397043"/>
    <w:rsid w:val="003A13BD"/>
    <w:rsid w:val="003A2D6D"/>
    <w:rsid w:val="003A46C9"/>
    <w:rsid w:val="003A63FC"/>
    <w:rsid w:val="003B100D"/>
    <w:rsid w:val="003B3DE6"/>
    <w:rsid w:val="003B49B0"/>
    <w:rsid w:val="003B6825"/>
    <w:rsid w:val="003B6B1D"/>
    <w:rsid w:val="003B745C"/>
    <w:rsid w:val="003B7DCA"/>
    <w:rsid w:val="003C1661"/>
    <w:rsid w:val="003C46ED"/>
    <w:rsid w:val="003C6128"/>
    <w:rsid w:val="003C6221"/>
    <w:rsid w:val="003C6DC7"/>
    <w:rsid w:val="003D151F"/>
    <w:rsid w:val="003D2E8E"/>
    <w:rsid w:val="003D5BFF"/>
    <w:rsid w:val="003D6870"/>
    <w:rsid w:val="003D6D85"/>
    <w:rsid w:val="003D75E0"/>
    <w:rsid w:val="003E0F36"/>
    <w:rsid w:val="003E317E"/>
    <w:rsid w:val="003E4D3E"/>
    <w:rsid w:val="003E56AA"/>
    <w:rsid w:val="003F1822"/>
    <w:rsid w:val="003F1C93"/>
    <w:rsid w:val="003F2AB6"/>
    <w:rsid w:val="003F653E"/>
    <w:rsid w:val="004008A2"/>
    <w:rsid w:val="00402349"/>
    <w:rsid w:val="004028A7"/>
    <w:rsid w:val="0040308C"/>
    <w:rsid w:val="00404040"/>
    <w:rsid w:val="00405817"/>
    <w:rsid w:val="0040744D"/>
    <w:rsid w:val="00407A7E"/>
    <w:rsid w:val="00407E58"/>
    <w:rsid w:val="00410CED"/>
    <w:rsid w:val="0041128E"/>
    <w:rsid w:val="00411531"/>
    <w:rsid w:val="004164D1"/>
    <w:rsid w:val="00416FDC"/>
    <w:rsid w:val="0042097E"/>
    <w:rsid w:val="00423DAD"/>
    <w:rsid w:val="00430A55"/>
    <w:rsid w:val="00430E30"/>
    <w:rsid w:val="00431163"/>
    <w:rsid w:val="00434C83"/>
    <w:rsid w:val="0043619D"/>
    <w:rsid w:val="004367BA"/>
    <w:rsid w:val="004378C3"/>
    <w:rsid w:val="004403EE"/>
    <w:rsid w:val="00440BE0"/>
    <w:rsid w:val="00441351"/>
    <w:rsid w:val="004413BA"/>
    <w:rsid w:val="00441B88"/>
    <w:rsid w:val="00441C09"/>
    <w:rsid w:val="00446E6C"/>
    <w:rsid w:val="004471B1"/>
    <w:rsid w:val="00447E62"/>
    <w:rsid w:val="00450BD8"/>
    <w:rsid w:val="00453F17"/>
    <w:rsid w:val="00454F2A"/>
    <w:rsid w:val="00455483"/>
    <w:rsid w:val="00457404"/>
    <w:rsid w:val="00457A00"/>
    <w:rsid w:val="00460DD7"/>
    <w:rsid w:val="00462348"/>
    <w:rsid w:val="00464795"/>
    <w:rsid w:val="00464AA2"/>
    <w:rsid w:val="004651BA"/>
    <w:rsid w:val="00465554"/>
    <w:rsid w:val="00466696"/>
    <w:rsid w:val="00466C13"/>
    <w:rsid w:val="00467E3B"/>
    <w:rsid w:val="004700BE"/>
    <w:rsid w:val="004701A4"/>
    <w:rsid w:val="00470469"/>
    <w:rsid w:val="004723A8"/>
    <w:rsid w:val="00475BE8"/>
    <w:rsid w:val="0047712C"/>
    <w:rsid w:val="00477F2F"/>
    <w:rsid w:val="00481209"/>
    <w:rsid w:val="00481C0C"/>
    <w:rsid w:val="00483659"/>
    <w:rsid w:val="00484256"/>
    <w:rsid w:val="0048520F"/>
    <w:rsid w:val="00485D05"/>
    <w:rsid w:val="00487552"/>
    <w:rsid w:val="004876DB"/>
    <w:rsid w:val="004901DA"/>
    <w:rsid w:val="0049165F"/>
    <w:rsid w:val="00491F50"/>
    <w:rsid w:val="00494A39"/>
    <w:rsid w:val="00497475"/>
    <w:rsid w:val="00497789"/>
    <w:rsid w:val="004A156D"/>
    <w:rsid w:val="004A1FD2"/>
    <w:rsid w:val="004A233B"/>
    <w:rsid w:val="004A283E"/>
    <w:rsid w:val="004A3D21"/>
    <w:rsid w:val="004A61AC"/>
    <w:rsid w:val="004B09D6"/>
    <w:rsid w:val="004B264F"/>
    <w:rsid w:val="004B5FF8"/>
    <w:rsid w:val="004C1F14"/>
    <w:rsid w:val="004C3ABF"/>
    <w:rsid w:val="004C61E8"/>
    <w:rsid w:val="004C64E9"/>
    <w:rsid w:val="004C7C8B"/>
    <w:rsid w:val="004D61B4"/>
    <w:rsid w:val="004E0F4F"/>
    <w:rsid w:val="004E1CF4"/>
    <w:rsid w:val="004E234C"/>
    <w:rsid w:val="004E248E"/>
    <w:rsid w:val="004E5BA6"/>
    <w:rsid w:val="004E5BCA"/>
    <w:rsid w:val="004E7E40"/>
    <w:rsid w:val="004F03DD"/>
    <w:rsid w:val="004F1768"/>
    <w:rsid w:val="004F18B0"/>
    <w:rsid w:val="004F4FE6"/>
    <w:rsid w:val="004F5001"/>
    <w:rsid w:val="004F5740"/>
    <w:rsid w:val="004F6C0F"/>
    <w:rsid w:val="004F6F01"/>
    <w:rsid w:val="004F70BE"/>
    <w:rsid w:val="004F738D"/>
    <w:rsid w:val="0050058D"/>
    <w:rsid w:val="005006B3"/>
    <w:rsid w:val="00500983"/>
    <w:rsid w:val="00500FE0"/>
    <w:rsid w:val="00503B67"/>
    <w:rsid w:val="005059BE"/>
    <w:rsid w:val="00506430"/>
    <w:rsid w:val="005066B4"/>
    <w:rsid w:val="00512329"/>
    <w:rsid w:val="005127CE"/>
    <w:rsid w:val="00512D6A"/>
    <w:rsid w:val="0051375A"/>
    <w:rsid w:val="005140D1"/>
    <w:rsid w:val="005146F5"/>
    <w:rsid w:val="005160D7"/>
    <w:rsid w:val="005170D9"/>
    <w:rsid w:val="00517A5A"/>
    <w:rsid w:val="0052112F"/>
    <w:rsid w:val="00521352"/>
    <w:rsid w:val="005219B1"/>
    <w:rsid w:val="00521BB1"/>
    <w:rsid w:val="00521BC2"/>
    <w:rsid w:val="005239F8"/>
    <w:rsid w:val="005243C5"/>
    <w:rsid w:val="0052491D"/>
    <w:rsid w:val="0052763E"/>
    <w:rsid w:val="0053083C"/>
    <w:rsid w:val="00531366"/>
    <w:rsid w:val="00535012"/>
    <w:rsid w:val="005363EB"/>
    <w:rsid w:val="00543CAA"/>
    <w:rsid w:val="00543CEF"/>
    <w:rsid w:val="00546867"/>
    <w:rsid w:val="00546BF6"/>
    <w:rsid w:val="00547A81"/>
    <w:rsid w:val="005509EA"/>
    <w:rsid w:val="00550B76"/>
    <w:rsid w:val="00551121"/>
    <w:rsid w:val="00554BDB"/>
    <w:rsid w:val="00555383"/>
    <w:rsid w:val="005561BA"/>
    <w:rsid w:val="00556B92"/>
    <w:rsid w:val="00560943"/>
    <w:rsid w:val="00561F3B"/>
    <w:rsid w:val="0056235D"/>
    <w:rsid w:val="00563B53"/>
    <w:rsid w:val="00564707"/>
    <w:rsid w:val="00565A31"/>
    <w:rsid w:val="00567948"/>
    <w:rsid w:val="00570689"/>
    <w:rsid w:val="00573052"/>
    <w:rsid w:val="005738A8"/>
    <w:rsid w:val="00575F9C"/>
    <w:rsid w:val="0057606F"/>
    <w:rsid w:val="0057635C"/>
    <w:rsid w:val="005803A2"/>
    <w:rsid w:val="0058256B"/>
    <w:rsid w:val="0058626A"/>
    <w:rsid w:val="00586AE4"/>
    <w:rsid w:val="00586F31"/>
    <w:rsid w:val="005871F5"/>
    <w:rsid w:val="00591E6F"/>
    <w:rsid w:val="005928F5"/>
    <w:rsid w:val="00592D08"/>
    <w:rsid w:val="00594E0B"/>
    <w:rsid w:val="005A79BC"/>
    <w:rsid w:val="005B2362"/>
    <w:rsid w:val="005B298A"/>
    <w:rsid w:val="005B7092"/>
    <w:rsid w:val="005B72FB"/>
    <w:rsid w:val="005C0599"/>
    <w:rsid w:val="005C25D4"/>
    <w:rsid w:val="005C2EDA"/>
    <w:rsid w:val="005C3A23"/>
    <w:rsid w:val="005C564F"/>
    <w:rsid w:val="005C6432"/>
    <w:rsid w:val="005C7038"/>
    <w:rsid w:val="005C7317"/>
    <w:rsid w:val="005C7EE0"/>
    <w:rsid w:val="005D2049"/>
    <w:rsid w:val="005D3FF0"/>
    <w:rsid w:val="005D5444"/>
    <w:rsid w:val="005D7A48"/>
    <w:rsid w:val="005D7C3D"/>
    <w:rsid w:val="005D7C48"/>
    <w:rsid w:val="005E0F0F"/>
    <w:rsid w:val="005E42A8"/>
    <w:rsid w:val="005E456A"/>
    <w:rsid w:val="005E4742"/>
    <w:rsid w:val="005E564E"/>
    <w:rsid w:val="005E58CF"/>
    <w:rsid w:val="005E66B1"/>
    <w:rsid w:val="005E6E4A"/>
    <w:rsid w:val="005E738C"/>
    <w:rsid w:val="005F029B"/>
    <w:rsid w:val="005F058E"/>
    <w:rsid w:val="005F0B97"/>
    <w:rsid w:val="005F54C0"/>
    <w:rsid w:val="005F5F95"/>
    <w:rsid w:val="005F6B6F"/>
    <w:rsid w:val="005F6F98"/>
    <w:rsid w:val="00600D8D"/>
    <w:rsid w:val="00601144"/>
    <w:rsid w:val="0060203E"/>
    <w:rsid w:val="00603B58"/>
    <w:rsid w:val="00605318"/>
    <w:rsid w:val="0060717F"/>
    <w:rsid w:val="006076D1"/>
    <w:rsid w:val="00610A6F"/>
    <w:rsid w:val="00613A7A"/>
    <w:rsid w:val="0061495D"/>
    <w:rsid w:val="00615AC0"/>
    <w:rsid w:val="006175DB"/>
    <w:rsid w:val="0062282F"/>
    <w:rsid w:val="00624154"/>
    <w:rsid w:val="006248C9"/>
    <w:rsid w:val="00624B12"/>
    <w:rsid w:val="00625F81"/>
    <w:rsid w:val="006262B5"/>
    <w:rsid w:val="00630560"/>
    <w:rsid w:val="00631AED"/>
    <w:rsid w:val="00632899"/>
    <w:rsid w:val="00633610"/>
    <w:rsid w:val="006341F7"/>
    <w:rsid w:val="00635E2E"/>
    <w:rsid w:val="0063673A"/>
    <w:rsid w:val="00637B7F"/>
    <w:rsid w:val="00640B41"/>
    <w:rsid w:val="00641C13"/>
    <w:rsid w:val="00642335"/>
    <w:rsid w:val="00643DF6"/>
    <w:rsid w:val="0064415E"/>
    <w:rsid w:val="006534A6"/>
    <w:rsid w:val="0065576A"/>
    <w:rsid w:val="00660309"/>
    <w:rsid w:val="0066070F"/>
    <w:rsid w:val="00663383"/>
    <w:rsid w:val="0066374F"/>
    <w:rsid w:val="00664547"/>
    <w:rsid w:val="006649B7"/>
    <w:rsid w:val="00664C51"/>
    <w:rsid w:val="00670D91"/>
    <w:rsid w:val="00670DAF"/>
    <w:rsid w:val="00671AD8"/>
    <w:rsid w:val="00672737"/>
    <w:rsid w:val="00672B07"/>
    <w:rsid w:val="00675C36"/>
    <w:rsid w:val="006763B2"/>
    <w:rsid w:val="00676A40"/>
    <w:rsid w:val="006777B2"/>
    <w:rsid w:val="00677A26"/>
    <w:rsid w:val="006800D4"/>
    <w:rsid w:val="00680C03"/>
    <w:rsid w:val="006828EB"/>
    <w:rsid w:val="006831FB"/>
    <w:rsid w:val="006836B5"/>
    <w:rsid w:val="00685493"/>
    <w:rsid w:val="00686A97"/>
    <w:rsid w:val="00686F93"/>
    <w:rsid w:val="006910B5"/>
    <w:rsid w:val="0069519B"/>
    <w:rsid w:val="006956F3"/>
    <w:rsid w:val="00696A95"/>
    <w:rsid w:val="006A0BDE"/>
    <w:rsid w:val="006A1078"/>
    <w:rsid w:val="006A4CCC"/>
    <w:rsid w:val="006A565F"/>
    <w:rsid w:val="006A6017"/>
    <w:rsid w:val="006A6809"/>
    <w:rsid w:val="006A7773"/>
    <w:rsid w:val="006B0AA0"/>
    <w:rsid w:val="006B2C01"/>
    <w:rsid w:val="006B43C0"/>
    <w:rsid w:val="006B5B81"/>
    <w:rsid w:val="006B5C44"/>
    <w:rsid w:val="006B6C26"/>
    <w:rsid w:val="006B6D74"/>
    <w:rsid w:val="006C0E0B"/>
    <w:rsid w:val="006C2427"/>
    <w:rsid w:val="006C3FF8"/>
    <w:rsid w:val="006C62D6"/>
    <w:rsid w:val="006C76E6"/>
    <w:rsid w:val="006D0689"/>
    <w:rsid w:val="006D0E31"/>
    <w:rsid w:val="006D2329"/>
    <w:rsid w:val="006D4D8D"/>
    <w:rsid w:val="006D5B8B"/>
    <w:rsid w:val="006D67FA"/>
    <w:rsid w:val="006E12A8"/>
    <w:rsid w:val="006E1A7B"/>
    <w:rsid w:val="006E25A2"/>
    <w:rsid w:val="006E5FBD"/>
    <w:rsid w:val="006F1287"/>
    <w:rsid w:val="006F2FD7"/>
    <w:rsid w:val="006F38CE"/>
    <w:rsid w:val="006F5DEC"/>
    <w:rsid w:val="006F65B9"/>
    <w:rsid w:val="006F7CFC"/>
    <w:rsid w:val="0070040A"/>
    <w:rsid w:val="00700C9B"/>
    <w:rsid w:val="00700F88"/>
    <w:rsid w:val="00703951"/>
    <w:rsid w:val="0070559D"/>
    <w:rsid w:val="00705695"/>
    <w:rsid w:val="00705B78"/>
    <w:rsid w:val="007074EB"/>
    <w:rsid w:val="007115BF"/>
    <w:rsid w:val="00712E70"/>
    <w:rsid w:val="00712FA5"/>
    <w:rsid w:val="0071566A"/>
    <w:rsid w:val="00716193"/>
    <w:rsid w:val="00722DC0"/>
    <w:rsid w:val="0072388C"/>
    <w:rsid w:val="007240C5"/>
    <w:rsid w:val="007246BE"/>
    <w:rsid w:val="00725197"/>
    <w:rsid w:val="00727D19"/>
    <w:rsid w:val="007315BF"/>
    <w:rsid w:val="00736944"/>
    <w:rsid w:val="0073700A"/>
    <w:rsid w:val="007454AC"/>
    <w:rsid w:val="007503FC"/>
    <w:rsid w:val="007513C2"/>
    <w:rsid w:val="00751402"/>
    <w:rsid w:val="00751476"/>
    <w:rsid w:val="007541EE"/>
    <w:rsid w:val="0075536C"/>
    <w:rsid w:val="007559EF"/>
    <w:rsid w:val="00757636"/>
    <w:rsid w:val="00757B97"/>
    <w:rsid w:val="00757C51"/>
    <w:rsid w:val="007612EC"/>
    <w:rsid w:val="00765D0A"/>
    <w:rsid w:val="00766DD8"/>
    <w:rsid w:val="00767D90"/>
    <w:rsid w:val="00770E9B"/>
    <w:rsid w:val="007744C7"/>
    <w:rsid w:val="00774D7A"/>
    <w:rsid w:val="00775122"/>
    <w:rsid w:val="00776E6E"/>
    <w:rsid w:val="00777488"/>
    <w:rsid w:val="007833C1"/>
    <w:rsid w:val="007854CA"/>
    <w:rsid w:val="0079275D"/>
    <w:rsid w:val="00793E08"/>
    <w:rsid w:val="007962D1"/>
    <w:rsid w:val="007A01DA"/>
    <w:rsid w:val="007A0A89"/>
    <w:rsid w:val="007A0DC6"/>
    <w:rsid w:val="007A0FB5"/>
    <w:rsid w:val="007A2407"/>
    <w:rsid w:val="007A5E8C"/>
    <w:rsid w:val="007A63CA"/>
    <w:rsid w:val="007A6C42"/>
    <w:rsid w:val="007A7AD0"/>
    <w:rsid w:val="007B13D1"/>
    <w:rsid w:val="007B17FD"/>
    <w:rsid w:val="007B31DD"/>
    <w:rsid w:val="007B4239"/>
    <w:rsid w:val="007B4C8A"/>
    <w:rsid w:val="007B59B9"/>
    <w:rsid w:val="007B679A"/>
    <w:rsid w:val="007C355D"/>
    <w:rsid w:val="007C3605"/>
    <w:rsid w:val="007C5CC1"/>
    <w:rsid w:val="007C7948"/>
    <w:rsid w:val="007C7C15"/>
    <w:rsid w:val="007D0DBE"/>
    <w:rsid w:val="007D0EA4"/>
    <w:rsid w:val="007D1980"/>
    <w:rsid w:val="007D20B7"/>
    <w:rsid w:val="007D21CD"/>
    <w:rsid w:val="007D3748"/>
    <w:rsid w:val="007D4778"/>
    <w:rsid w:val="007D5ACF"/>
    <w:rsid w:val="007E0D4A"/>
    <w:rsid w:val="007E1DDD"/>
    <w:rsid w:val="007E4097"/>
    <w:rsid w:val="007E5A72"/>
    <w:rsid w:val="007F15EA"/>
    <w:rsid w:val="007F2083"/>
    <w:rsid w:val="007F2A1E"/>
    <w:rsid w:val="007F4ADA"/>
    <w:rsid w:val="007F595A"/>
    <w:rsid w:val="007F659E"/>
    <w:rsid w:val="008007C0"/>
    <w:rsid w:val="00802339"/>
    <w:rsid w:val="0080332D"/>
    <w:rsid w:val="00803349"/>
    <w:rsid w:val="00805CCC"/>
    <w:rsid w:val="00806958"/>
    <w:rsid w:val="00813E8B"/>
    <w:rsid w:val="00813FDF"/>
    <w:rsid w:val="00820549"/>
    <w:rsid w:val="008208EE"/>
    <w:rsid w:val="00822450"/>
    <w:rsid w:val="00830C93"/>
    <w:rsid w:val="00832140"/>
    <w:rsid w:val="008326A1"/>
    <w:rsid w:val="0083320D"/>
    <w:rsid w:val="00833B7C"/>
    <w:rsid w:val="0083589A"/>
    <w:rsid w:val="0083710B"/>
    <w:rsid w:val="00837428"/>
    <w:rsid w:val="00840A1F"/>
    <w:rsid w:val="008419B3"/>
    <w:rsid w:val="00843DD8"/>
    <w:rsid w:val="0084764E"/>
    <w:rsid w:val="008477EE"/>
    <w:rsid w:val="0085036F"/>
    <w:rsid w:val="00851DA9"/>
    <w:rsid w:val="00852958"/>
    <w:rsid w:val="00854FEC"/>
    <w:rsid w:val="008560FF"/>
    <w:rsid w:val="008567C6"/>
    <w:rsid w:val="00856936"/>
    <w:rsid w:val="00856FD8"/>
    <w:rsid w:val="00861008"/>
    <w:rsid w:val="0086306A"/>
    <w:rsid w:val="00864550"/>
    <w:rsid w:val="00867C75"/>
    <w:rsid w:val="008705D9"/>
    <w:rsid w:val="00875E71"/>
    <w:rsid w:val="00876B0B"/>
    <w:rsid w:val="00877567"/>
    <w:rsid w:val="008775CD"/>
    <w:rsid w:val="008775FE"/>
    <w:rsid w:val="00880BE5"/>
    <w:rsid w:val="00881890"/>
    <w:rsid w:val="00882470"/>
    <w:rsid w:val="00883A68"/>
    <w:rsid w:val="00884078"/>
    <w:rsid w:val="00884B07"/>
    <w:rsid w:val="00885468"/>
    <w:rsid w:val="0088783D"/>
    <w:rsid w:val="00887B80"/>
    <w:rsid w:val="008900CA"/>
    <w:rsid w:val="008901B0"/>
    <w:rsid w:val="008941D1"/>
    <w:rsid w:val="008948DA"/>
    <w:rsid w:val="008A0593"/>
    <w:rsid w:val="008A24E9"/>
    <w:rsid w:val="008A2642"/>
    <w:rsid w:val="008A2D6E"/>
    <w:rsid w:val="008A3189"/>
    <w:rsid w:val="008A7289"/>
    <w:rsid w:val="008A7B40"/>
    <w:rsid w:val="008A7E77"/>
    <w:rsid w:val="008B22E5"/>
    <w:rsid w:val="008B4973"/>
    <w:rsid w:val="008B4A88"/>
    <w:rsid w:val="008B5D0D"/>
    <w:rsid w:val="008B6414"/>
    <w:rsid w:val="008B6E76"/>
    <w:rsid w:val="008B73B9"/>
    <w:rsid w:val="008C059B"/>
    <w:rsid w:val="008C474D"/>
    <w:rsid w:val="008C5DDD"/>
    <w:rsid w:val="008C69D0"/>
    <w:rsid w:val="008C76BE"/>
    <w:rsid w:val="008D30FE"/>
    <w:rsid w:val="008D3C51"/>
    <w:rsid w:val="008D49B1"/>
    <w:rsid w:val="008D4FA7"/>
    <w:rsid w:val="008E13D0"/>
    <w:rsid w:val="008E15AC"/>
    <w:rsid w:val="008E4396"/>
    <w:rsid w:val="008E462E"/>
    <w:rsid w:val="008E58F2"/>
    <w:rsid w:val="008E5B15"/>
    <w:rsid w:val="008F1018"/>
    <w:rsid w:val="008F1886"/>
    <w:rsid w:val="008F388B"/>
    <w:rsid w:val="008F425E"/>
    <w:rsid w:val="008F48C2"/>
    <w:rsid w:val="008F761E"/>
    <w:rsid w:val="00901B3C"/>
    <w:rsid w:val="009029E0"/>
    <w:rsid w:val="009032C1"/>
    <w:rsid w:val="00903FB9"/>
    <w:rsid w:val="0090537F"/>
    <w:rsid w:val="009102C4"/>
    <w:rsid w:val="009119B1"/>
    <w:rsid w:val="00911B8C"/>
    <w:rsid w:val="00914B9C"/>
    <w:rsid w:val="00914F4C"/>
    <w:rsid w:val="0091559F"/>
    <w:rsid w:val="0092061C"/>
    <w:rsid w:val="0092192B"/>
    <w:rsid w:val="009239ED"/>
    <w:rsid w:val="00925490"/>
    <w:rsid w:val="009275F5"/>
    <w:rsid w:val="00934A23"/>
    <w:rsid w:val="009353F0"/>
    <w:rsid w:val="009418ED"/>
    <w:rsid w:val="00941955"/>
    <w:rsid w:val="0094290F"/>
    <w:rsid w:val="00945DB4"/>
    <w:rsid w:val="00947F28"/>
    <w:rsid w:val="0095420D"/>
    <w:rsid w:val="00955DC0"/>
    <w:rsid w:val="0096292E"/>
    <w:rsid w:val="00963C97"/>
    <w:rsid w:val="00964181"/>
    <w:rsid w:val="00967511"/>
    <w:rsid w:val="009678CB"/>
    <w:rsid w:val="00967A8C"/>
    <w:rsid w:val="00967A9E"/>
    <w:rsid w:val="00973507"/>
    <w:rsid w:val="0097560A"/>
    <w:rsid w:val="00977540"/>
    <w:rsid w:val="00981A82"/>
    <w:rsid w:val="0098414B"/>
    <w:rsid w:val="009867C1"/>
    <w:rsid w:val="009870AC"/>
    <w:rsid w:val="00990BA5"/>
    <w:rsid w:val="00991DE9"/>
    <w:rsid w:val="00992508"/>
    <w:rsid w:val="009A0EBB"/>
    <w:rsid w:val="009A5FED"/>
    <w:rsid w:val="009B21EB"/>
    <w:rsid w:val="009B3CEF"/>
    <w:rsid w:val="009B4E2E"/>
    <w:rsid w:val="009B67CF"/>
    <w:rsid w:val="009C619A"/>
    <w:rsid w:val="009C6965"/>
    <w:rsid w:val="009C7C8C"/>
    <w:rsid w:val="009C7CE9"/>
    <w:rsid w:val="009D01A5"/>
    <w:rsid w:val="009D2EB7"/>
    <w:rsid w:val="009D3A1A"/>
    <w:rsid w:val="009E0F06"/>
    <w:rsid w:val="009E43FE"/>
    <w:rsid w:val="009E6E60"/>
    <w:rsid w:val="009E7174"/>
    <w:rsid w:val="009F0B89"/>
    <w:rsid w:val="009F4EF7"/>
    <w:rsid w:val="009F7781"/>
    <w:rsid w:val="00A002C7"/>
    <w:rsid w:val="00A01E17"/>
    <w:rsid w:val="00A03A31"/>
    <w:rsid w:val="00A043B8"/>
    <w:rsid w:val="00A049D5"/>
    <w:rsid w:val="00A11C15"/>
    <w:rsid w:val="00A15408"/>
    <w:rsid w:val="00A168F6"/>
    <w:rsid w:val="00A17A94"/>
    <w:rsid w:val="00A20785"/>
    <w:rsid w:val="00A20948"/>
    <w:rsid w:val="00A224EE"/>
    <w:rsid w:val="00A22793"/>
    <w:rsid w:val="00A2297B"/>
    <w:rsid w:val="00A244F7"/>
    <w:rsid w:val="00A24752"/>
    <w:rsid w:val="00A25076"/>
    <w:rsid w:val="00A2561B"/>
    <w:rsid w:val="00A25945"/>
    <w:rsid w:val="00A26C99"/>
    <w:rsid w:val="00A27224"/>
    <w:rsid w:val="00A274D2"/>
    <w:rsid w:val="00A27C5A"/>
    <w:rsid w:val="00A319D1"/>
    <w:rsid w:val="00A31CC1"/>
    <w:rsid w:val="00A35107"/>
    <w:rsid w:val="00A355D6"/>
    <w:rsid w:val="00A40948"/>
    <w:rsid w:val="00A41003"/>
    <w:rsid w:val="00A439C0"/>
    <w:rsid w:val="00A445EC"/>
    <w:rsid w:val="00A4576E"/>
    <w:rsid w:val="00A45DCB"/>
    <w:rsid w:val="00A4635D"/>
    <w:rsid w:val="00A46A7F"/>
    <w:rsid w:val="00A50E3F"/>
    <w:rsid w:val="00A521CF"/>
    <w:rsid w:val="00A56163"/>
    <w:rsid w:val="00A600ED"/>
    <w:rsid w:val="00A60D31"/>
    <w:rsid w:val="00A60FB0"/>
    <w:rsid w:val="00A620F6"/>
    <w:rsid w:val="00A63B9B"/>
    <w:rsid w:val="00A64181"/>
    <w:rsid w:val="00A66F4B"/>
    <w:rsid w:val="00A67F15"/>
    <w:rsid w:val="00A739FB"/>
    <w:rsid w:val="00A744A8"/>
    <w:rsid w:val="00A74A2B"/>
    <w:rsid w:val="00A81DC1"/>
    <w:rsid w:val="00A84211"/>
    <w:rsid w:val="00A8484A"/>
    <w:rsid w:val="00A876F1"/>
    <w:rsid w:val="00A944E0"/>
    <w:rsid w:val="00A962EC"/>
    <w:rsid w:val="00A96700"/>
    <w:rsid w:val="00A9692A"/>
    <w:rsid w:val="00A97850"/>
    <w:rsid w:val="00A97979"/>
    <w:rsid w:val="00AA03B6"/>
    <w:rsid w:val="00AA1F85"/>
    <w:rsid w:val="00AA22ED"/>
    <w:rsid w:val="00AA2420"/>
    <w:rsid w:val="00AA43DA"/>
    <w:rsid w:val="00AA575E"/>
    <w:rsid w:val="00AA7B60"/>
    <w:rsid w:val="00AB1CA8"/>
    <w:rsid w:val="00AB2414"/>
    <w:rsid w:val="00AB2C28"/>
    <w:rsid w:val="00AB40CD"/>
    <w:rsid w:val="00AB4B2C"/>
    <w:rsid w:val="00AB61A6"/>
    <w:rsid w:val="00AC078D"/>
    <w:rsid w:val="00AC3179"/>
    <w:rsid w:val="00AC326F"/>
    <w:rsid w:val="00AC3802"/>
    <w:rsid w:val="00AC44A3"/>
    <w:rsid w:val="00AC4FD6"/>
    <w:rsid w:val="00AC541B"/>
    <w:rsid w:val="00AD575A"/>
    <w:rsid w:val="00AD7169"/>
    <w:rsid w:val="00AE1D2F"/>
    <w:rsid w:val="00AE3DE6"/>
    <w:rsid w:val="00AE795C"/>
    <w:rsid w:val="00AF04C4"/>
    <w:rsid w:val="00AF3F7A"/>
    <w:rsid w:val="00AF41B0"/>
    <w:rsid w:val="00AF7A02"/>
    <w:rsid w:val="00B01157"/>
    <w:rsid w:val="00B01DAB"/>
    <w:rsid w:val="00B05247"/>
    <w:rsid w:val="00B056C2"/>
    <w:rsid w:val="00B0626B"/>
    <w:rsid w:val="00B06762"/>
    <w:rsid w:val="00B06E8A"/>
    <w:rsid w:val="00B116CE"/>
    <w:rsid w:val="00B15266"/>
    <w:rsid w:val="00B16F9E"/>
    <w:rsid w:val="00B17628"/>
    <w:rsid w:val="00B1779A"/>
    <w:rsid w:val="00B227C4"/>
    <w:rsid w:val="00B23953"/>
    <w:rsid w:val="00B24639"/>
    <w:rsid w:val="00B24AA4"/>
    <w:rsid w:val="00B24DA2"/>
    <w:rsid w:val="00B3169C"/>
    <w:rsid w:val="00B31871"/>
    <w:rsid w:val="00B31F63"/>
    <w:rsid w:val="00B344C6"/>
    <w:rsid w:val="00B35A4E"/>
    <w:rsid w:val="00B37BA4"/>
    <w:rsid w:val="00B4271B"/>
    <w:rsid w:val="00B433F3"/>
    <w:rsid w:val="00B436C8"/>
    <w:rsid w:val="00B43A35"/>
    <w:rsid w:val="00B44A64"/>
    <w:rsid w:val="00B44A9F"/>
    <w:rsid w:val="00B460B7"/>
    <w:rsid w:val="00B525A5"/>
    <w:rsid w:val="00B5346C"/>
    <w:rsid w:val="00B571AC"/>
    <w:rsid w:val="00B57405"/>
    <w:rsid w:val="00B6012C"/>
    <w:rsid w:val="00B61D5C"/>
    <w:rsid w:val="00B62910"/>
    <w:rsid w:val="00B634B3"/>
    <w:rsid w:val="00B64D4D"/>
    <w:rsid w:val="00B71318"/>
    <w:rsid w:val="00B7334A"/>
    <w:rsid w:val="00B73BE8"/>
    <w:rsid w:val="00B75152"/>
    <w:rsid w:val="00B763F6"/>
    <w:rsid w:val="00B76CF3"/>
    <w:rsid w:val="00B80425"/>
    <w:rsid w:val="00B81C05"/>
    <w:rsid w:val="00B8365A"/>
    <w:rsid w:val="00B84BB6"/>
    <w:rsid w:val="00B90214"/>
    <w:rsid w:val="00B9110B"/>
    <w:rsid w:val="00B94D76"/>
    <w:rsid w:val="00B9516C"/>
    <w:rsid w:val="00B97C77"/>
    <w:rsid w:val="00BA0EA5"/>
    <w:rsid w:val="00BA273D"/>
    <w:rsid w:val="00BA4125"/>
    <w:rsid w:val="00BA49CC"/>
    <w:rsid w:val="00BA5B7F"/>
    <w:rsid w:val="00BA65C6"/>
    <w:rsid w:val="00BB57B7"/>
    <w:rsid w:val="00BB62FF"/>
    <w:rsid w:val="00BB72F8"/>
    <w:rsid w:val="00BB7426"/>
    <w:rsid w:val="00BC163C"/>
    <w:rsid w:val="00BC17CA"/>
    <w:rsid w:val="00BC1B78"/>
    <w:rsid w:val="00BC3960"/>
    <w:rsid w:val="00BC48B3"/>
    <w:rsid w:val="00BC4DEB"/>
    <w:rsid w:val="00BC60B2"/>
    <w:rsid w:val="00BC6101"/>
    <w:rsid w:val="00BC6F23"/>
    <w:rsid w:val="00BC790F"/>
    <w:rsid w:val="00BD0D4D"/>
    <w:rsid w:val="00BD2155"/>
    <w:rsid w:val="00BD298E"/>
    <w:rsid w:val="00BD2DF7"/>
    <w:rsid w:val="00BD5232"/>
    <w:rsid w:val="00BD6A27"/>
    <w:rsid w:val="00BD6B28"/>
    <w:rsid w:val="00BE014F"/>
    <w:rsid w:val="00BE0952"/>
    <w:rsid w:val="00BE2D5A"/>
    <w:rsid w:val="00BE3A6A"/>
    <w:rsid w:val="00BE4A1B"/>
    <w:rsid w:val="00BE7E96"/>
    <w:rsid w:val="00BF0E51"/>
    <w:rsid w:val="00BF1E82"/>
    <w:rsid w:val="00BF326F"/>
    <w:rsid w:val="00BF4555"/>
    <w:rsid w:val="00BF694E"/>
    <w:rsid w:val="00BF7C60"/>
    <w:rsid w:val="00C003EA"/>
    <w:rsid w:val="00C0278C"/>
    <w:rsid w:val="00C042AB"/>
    <w:rsid w:val="00C07149"/>
    <w:rsid w:val="00C11404"/>
    <w:rsid w:val="00C125D3"/>
    <w:rsid w:val="00C126E4"/>
    <w:rsid w:val="00C1299F"/>
    <w:rsid w:val="00C12CD1"/>
    <w:rsid w:val="00C13B18"/>
    <w:rsid w:val="00C13F66"/>
    <w:rsid w:val="00C16347"/>
    <w:rsid w:val="00C163F4"/>
    <w:rsid w:val="00C22E6E"/>
    <w:rsid w:val="00C23BAE"/>
    <w:rsid w:val="00C263B4"/>
    <w:rsid w:val="00C26E94"/>
    <w:rsid w:val="00C304C8"/>
    <w:rsid w:val="00C31F53"/>
    <w:rsid w:val="00C33D64"/>
    <w:rsid w:val="00C3502B"/>
    <w:rsid w:val="00C35295"/>
    <w:rsid w:val="00C3733A"/>
    <w:rsid w:val="00C42A97"/>
    <w:rsid w:val="00C43445"/>
    <w:rsid w:val="00C44509"/>
    <w:rsid w:val="00C451F4"/>
    <w:rsid w:val="00C46DDA"/>
    <w:rsid w:val="00C51C7B"/>
    <w:rsid w:val="00C52430"/>
    <w:rsid w:val="00C543D8"/>
    <w:rsid w:val="00C54F83"/>
    <w:rsid w:val="00C55F11"/>
    <w:rsid w:val="00C561F6"/>
    <w:rsid w:val="00C56899"/>
    <w:rsid w:val="00C61112"/>
    <w:rsid w:val="00C62AE9"/>
    <w:rsid w:val="00C637A9"/>
    <w:rsid w:val="00C63CA7"/>
    <w:rsid w:val="00C65B77"/>
    <w:rsid w:val="00C670CF"/>
    <w:rsid w:val="00C679A9"/>
    <w:rsid w:val="00C67DD4"/>
    <w:rsid w:val="00C71D0A"/>
    <w:rsid w:val="00C72772"/>
    <w:rsid w:val="00C75965"/>
    <w:rsid w:val="00C76515"/>
    <w:rsid w:val="00C76988"/>
    <w:rsid w:val="00C76C63"/>
    <w:rsid w:val="00C7737A"/>
    <w:rsid w:val="00C83CC5"/>
    <w:rsid w:val="00C8460D"/>
    <w:rsid w:val="00C90E2E"/>
    <w:rsid w:val="00C92DA6"/>
    <w:rsid w:val="00C93E3A"/>
    <w:rsid w:val="00C949E3"/>
    <w:rsid w:val="00C963E4"/>
    <w:rsid w:val="00C969CD"/>
    <w:rsid w:val="00C97A36"/>
    <w:rsid w:val="00CA2468"/>
    <w:rsid w:val="00CA3A67"/>
    <w:rsid w:val="00CA6BFD"/>
    <w:rsid w:val="00CB005C"/>
    <w:rsid w:val="00CB09D3"/>
    <w:rsid w:val="00CB2125"/>
    <w:rsid w:val="00CB26B9"/>
    <w:rsid w:val="00CB2B19"/>
    <w:rsid w:val="00CB2E65"/>
    <w:rsid w:val="00CB3883"/>
    <w:rsid w:val="00CB5648"/>
    <w:rsid w:val="00CB76F0"/>
    <w:rsid w:val="00CC13AB"/>
    <w:rsid w:val="00CC15D1"/>
    <w:rsid w:val="00CC1668"/>
    <w:rsid w:val="00CC27FA"/>
    <w:rsid w:val="00CC4C72"/>
    <w:rsid w:val="00CC5DE8"/>
    <w:rsid w:val="00CC60B1"/>
    <w:rsid w:val="00CC65DF"/>
    <w:rsid w:val="00CC6C28"/>
    <w:rsid w:val="00CD301F"/>
    <w:rsid w:val="00CD356B"/>
    <w:rsid w:val="00CD7FE1"/>
    <w:rsid w:val="00CE419A"/>
    <w:rsid w:val="00CE47EE"/>
    <w:rsid w:val="00CE6A8B"/>
    <w:rsid w:val="00CE71FF"/>
    <w:rsid w:val="00CE7EFC"/>
    <w:rsid w:val="00CF1B37"/>
    <w:rsid w:val="00CF2E05"/>
    <w:rsid w:val="00CF4099"/>
    <w:rsid w:val="00CF4737"/>
    <w:rsid w:val="00CF49BC"/>
    <w:rsid w:val="00CF6EB2"/>
    <w:rsid w:val="00CF75CF"/>
    <w:rsid w:val="00D001F7"/>
    <w:rsid w:val="00D02271"/>
    <w:rsid w:val="00D0378D"/>
    <w:rsid w:val="00D05348"/>
    <w:rsid w:val="00D05F05"/>
    <w:rsid w:val="00D06065"/>
    <w:rsid w:val="00D06816"/>
    <w:rsid w:val="00D12BF1"/>
    <w:rsid w:val="00D1307D"/>
    <w:rsid w:val="00D13F94"/>
    <w:rsid w:val="00D14774"/>
    <w:rsid w:val="00D15886"/>
    <w:rsid w:val="00D16268"/>
    <w:rsid w:val="00D203C0"/>
    <w:rsid w:val="00D2048F"/>
    <w:rsid w:val="00D21E17"/>
    <w:rsid w:val="00D22DAD"/>
    <w:rsid w:val="00D234D5"/>
    <w:rsid w:val="00D266BA"/>
    <w:rsid w:val="00D27B0A"/>
    <w:rsid w:val="00D27CC0"/>
    <w:rsid w:val="00D27D00"/>
    <w:rsid w:val="00D33A29"/>
    <w:rsid w:val="00D33F59"/>
    <w:rsid w:val="00D347D2"/>
    <w:rsid w:val="00D356E8"/>
    <w:rsid w:val="00D3681C"/>
    <w:rsid w:val="00D400FD"/>
    <w:rsid w:val="00D4156C"/>
    <w:rsid w:val="00D41C74"/>
    <w:rsid w:val="00D430F5"/>
    <w:rsid w:val="00D4350E"/>
    <w:rsid w:val="00D43686"/>
    <w:rsid w:val="00D43F63"/>
    <w:rsid w:val="00D44B86"/>
    <w:rsid w:val="00D454C1"/>
    <w:rsid w:val="00D4790A"/>
    <w:rsid w:val="00D47B1D"/>
    <w:rsid w:val="00D47ECA"/>
    <w:rsid w:val="00D50838"/>
    <w:rsid w:val="00D51838"/>
    <w:rsid w:val="00D527E2"/>
    <w:rsid w:val="00D528EB"/>
    <w:rsid w:val="00D53393"/>
    <w:rsid w:val="00D533E6"/>
    <w:rsid w:val="00D542FA"/>
    <w:rsid w:val="00D547DA"/>
    <w:rsid w:val="00D5672A"/>
    <w:rsid w:val="00D604DE"/>
    <w:rsid w:val="00D61E68"/>
    <w:rsid w:val="00D63B72"/>
    <w:rsid w:val="00D6465A"/>
    <w:rsid w:val="00D64896"/>
    <w:rsid w:val="00D65C4F"/>
    <w:rsid w:val="00D6692A"/>
    <w:rsid w:val="00D70846"/>
    <w:rsid w:val="00D7163C"/>
    <w:rsid w:val="00D72AA1"/>
    <w:rsid w:val="00D74EA2"/>
    <w:rsid w:val="00D77593"/>
    <w:rsid w:val="00D7773C"/>
    <w:rsid w:val="00D80915"/>
    <w:rsid w:val="00D8187C"/>
    <w:rsid w:val="00D82C0D"/>
    <w:rsid w:val="00D82EE8"/>
    <w:rsid w:val="00D85A31"/>
    <w:rsid w:val="00D86013"/>
    <w:rsid w:val="00D86470"/>
    <w:rsid w:val="00D87B94"/>
    <w:rsid w:val="00D901D0"/>
    <w:rsid w:val="00D901FB"/>
    <w:rsid w:val="00D90DC6"/>
    <w:rsid w:val="00D92A73"/>
    <w:rsid w:val="00D94DA4"/>
    <w:rsid w:val="00D96B2D"/>
    <w:rsid w:val="00DA1E0C"/>
    <w:rsid w:val="00DA4CDA"/>
    <w:rsid w:val="00DA531E"/>
    <w:rsid w:val="00DA58C8"/>
    <w:rsid w:val="00DA6850"/>
    <w:rsid w:val="00DA7921"/>
    <w:rsid w:val="00DB2034"/>
    <w:rsid w:val="00DB4CD1"/>
    <w:rsid w:val="00DB6A22"/>
    <w:rsid w:val="00DB6B04"/>
    <w:rsid w:val="00DC005F"/>
    <w:rsid w:val="00DC1F2D"/>
    <w:rsid w:val="00DC22BA"/>
    <w:rsid w:val="00DC2F05"/>
    <w:rsid w:val="00DC48B9"/>
    <w:rsid w:val="00DC5123"/>
    <w:rsid w:val="00DD057C"/>
    <w:rsid w:val="00DD05C4"/>
    <w:rsid w:val="00DD2F06"/>
    <w:rsid w:val="00DD3C55"/>
    <w:rsid w:val="00DD4E7E"/>
    <w:rsid w:val="00DD532D"/>
    <w:rsid w:val="00DE0112"/>
    <w:rsid w:val="00DE0E79"/>
    <w:rsid w:val="00DE235F"/>
    <w:rsid w:val="00DE2C32"/>
    <w:rsid w:val="00DE4207"/>
    <w:rsid w:val="00DE5A3D"/>
    <w:rsid w:val="00DE624B"/>
    <w:rsid w:val="00DE7560"/>
    <w:rsid w:val="00DE7FE9"/>
    <w:rsid w:val="00DF0ABA"/>
    <w:rsid w:val="00DF0B70"/>
    <w:rsid w:val="00DF4091"/>
    <w:rsid w:val="00DF423C"/>
    <w:rsid w:val="00DF49AE"/>
    <w:rsid w:val="00DF7D74"/>
    <w:rsid w:val="00E00B2F"/>
    <w:rsid w:val="00E04C82"/>
    <w:rsid w:val="00E10B95"/>
    <w:rsid w:val="00E1251F"/>
    <w:rsid w:val="00E13924"/>
    <w:rsid w:val="00E13933"/>
    <w:rsid w:val="00E139A5"/>
    <w:rsid w:val="00E13BC9"/>
    <w:rsid w:val="00E140F6"/>
    <w:rsid w:val="00E146E9"/>
    <w:rsid w:val="00E14F2F"/>
    <w:rsid w:val="00E2217F"/>
    <w:rsid w:val="00E22C94"/>
    <w:rsid w:val="00E25C62"/>
    <w:rsid w:val="00E30B17"/>
    <w:rsid w:val="00E32B74"/>
    <w:rsid w:val="00E33199"/>
    <w:rsid w:val="00E333D4"/>
    <w:rsid w:val="00E3417C"/>
    <w:rsid w:val="00E34206"/>
    <w:rsid w:val="00E3569B"/>
    <w:rsid w:val="00E3621C"/>
    <w:rsid w:val="00E37CAD"/>
    <w:rsid w:val="00E414C2"/>
    <w:rsid w:val="00E42497"/>
    <w:rsid w:val="00E428DF"/>
    <w:rsid w:val="00E43C54"/>
    <w:rsid w:val="00E44516"/>
    <w:rsid w:val="00E46A93"/>
    <w:rsid w:val="00E50193"/>
    <w:rsid w:val="00E50AB5"/>
    <w:rsid w:val="00E51ACE"/>
    <w:rsid w:val="00E521E0"/>
    <w:rsid w:val="00E52C9F"/>
    <w:rsid w:val="00E52ED8"/>
    <w:rsid w:val="00E53670"/>
    <w:rsid w:val="00E55C02"/>
    <w:rsid w:val="00E56A3F"/>
    <w:rsid w:val="00E56F2B"/>
    <w:rsid w:val="00E60B80"/>
    <w:rsid w:val="00E62484"/>
    <w:rsid w:val="00E640F5"/>
    <w:rsid w:val="00E64E3C"/>
    <w:rsid w:val="00E67FBB"/>
    <w:rsid w:val="00E70C2F"/>
    <w:rsid w:val="00E71042"/>
    <w:rsid w:val="00E71A25"/>
    <w:rsid w:val="00E76962"/>
    <w:rsid w:val="00E76AC4"/>
    <w:rsid w:val="00E77C6D"/>
    <w:rsid w:val="00E812B4"/>
    <w:rsid w:val="00E821C2"/>
    <w:rsid w:val="00E846FC"/>
    <w:rsid w:val="00E878FE"/>
    <w:rsid w:val="00E87998"/>
    <w:rsid w:val="00E90884"/>
    <w:rsid w:val="00E91516"/>
    <w:rsid w:val="00E91745"/>
    <w:rsid w:val="00E9445E"/>
    <w:rsid w:val="00E9794A"/>
    <w:rsid w:val="00EA0802"/>
    <w:rsid w:val="00EA22A1"/>
    <w:rsid w:val="00EA303F"/>
    <w:rsid w:val="00EA40CD"/>
    <w:rsid w:val="00EA5166"/>
    <w:rsid w:val="00EB0F5A"/>
    <w:rsid w:val="00EB10A4"/>
    <w:rsid w:val="00EB2481"/>
    <w:rsid w:val="00EB2486"/>
    <w:rsid w:val="00EB42ED"/>
    <w:rsid w:val="00EB6C43"/>
    <w:rsid w:val="00EB6EB9"/>
    <w:rsid w:val="00EC3CE9"/>
    <w:rsid w:val="00EC44DD"/>
    <w:rsid w:val="00EC4924"/>
    <w:rsid w:val="00EC4E60"/>
    <w:rsid w:val="00EC67AE"/>
    <w:rsid w:val="00ED460B"/>
    <w:rsid w:val="00ED58FC"/>
    <w:rsid w:val="00ED5B0B"/>
    <w:rsid w:val="00ED6BB3"/>
    <w:rsid w:val="00EE1869"/>
    <w:rsid w:val="00EE1A43"/>
    <w:rsid w:val="00EE1F23"/>
    <w:rsid w:val="00EE31A7"/>
    <w:rsid w:val="00EF28DF"/>
    <w:rsid w:val="00EF4EF0"/>
    <w:rsid w:val="00EF613D"/>
    <w:rsid w:val="00EF79B9"/>
    <w:rsid w:val="00EF7EB9"/>
    <w:rsid w:val="00F0140E"/>
    <w:rsid w:val="00F0169E"/>
    <w:rsid w:val="00F02927"/>
    <w:rsid w:val="00F03221"/>
    <w:rsid w:val="00F035B4"/>
    <w:rsid w:val="00F03EE8"/>
    <w:rsid w:val="00F06028"/>
    <w:rsid w:val="00F061E9"/>
    <w:rsid w:val="00F07AFA"/>
    <w:rsid w:val="00F11188"/>
    <w:rsid w:val="00F12D5D"/>
    <w:rsid w:val="00F13002"/>
    <w:rsid w:val="00F1315B"/>
    <w:rsid w:val="00F15614"/>
    <w:rsid w:val="00F15ACC"/>
    <w:rsid w:val="00F16214"/>
    <w:rsid w:val="00F16970"/>
    <w:rsid w:val="00F16BAA"/>
    <w:rsid w:val="00F17114"/>
    <w:rsid w:val="00F1727D"/>
    <w:rsid w:val="00F20160"/>
    <w:rsid w:val="00F311EF"/>
    <w:rsid w:val="00F33716"/>
    <w:rsid w:val="00F36127"/>
    <w:rsid w:val="00F41A41"/>
    <w:rsid w:val="00F427BA"/>
    <w:rsid w:val="00F4280C"/>
    <w:rsid w:val="00F4592B"/>
    <w:rsid w:val="00F476EF"/>
    <w:rsid w:val="00F50E72"/>
    <w:rsid w:val="00F52200"/>
    <w:rsid w:val="00F5651B"/>
    <w:rsid w:val="00F56F70"/>
    <w:rsid w:val="00F57D05"/>
    <w:rsid w:val="00F57E74"/>
    <w:rsid w:val="00F6061A"/>
    <w:rsid w:val="00F613BC"/>
    <w:rsid w:val="00F62983"/>
    <w:rsid w:val="00F631FC"/>
    <w:rsid w:val="00F63F5F"/>
    <w:rsid w:val="00F656A7"/>
    <w:rsid w:val="00F66A25"/>
    <w:rsid w:val="00F722D2"/>
    <w:rsid w:val="00F761C4"/>
    <w:rsid w:val="00F8026D"/>
    <w:rsid w:val="00F80735"/>
    <w:rsid w:val="00F81804"/>
    <w:rsid w:val="00F82C24"/>
    <w:rsid w:val="00F836EB"/>
    <w:rsid w:val="00F83E2E"/>
    <w:rsid w:val="00F86052"/>
    <w:rsid w:val="00F87021"/>
    <w:rsid w:val="00F9124B"/>
    <w:rsid w:val="00F9576F"/>
    <w:rsid w:val="00F96884"/>
    <w:rsid w:val="00F9731A"/>
    <w:rsid w:val="00FA0399"/>
    <w:rsid w:val="00FA0F0D"/>
    <w:rsid w:val="00FA1178"/>
    <w:rsid w:val="00FA1C07"/>
    <w:rsid w:val="00FA252F"/>
    <w:rsid w:val="00FA2C2A"/>
    <w:rsid w:val="00FA3CFA"/>
    <w:rsid w:val="00FA4968"/>
    <w:rsid w:val="00FA5117"/>
    <w:rsid w:val="00FA75D2"/>
    <w:rsid w:val="00FB2362"/>
    <w:rsid w:val="00FB2AA8"/>
    <w:rsid w:val="00FB5D7E"/>
    <w:rsid w:val="00FB74A2"/>
    <w:rsid w:val="00FC0812"/>
    <w:rsid w:val="00FC2D29"/>
    <w:rsid w:val="00FC39D1"/>
    <w:rsid w:val="00FC60BC"/>
    <w:rsid w:val="00FC6F9D"/>
    <w:rsid w:val="00FC76AA"/>
    <w:rsid w:val="00FD03B8"/>
    <w:rsid w:val="00FD1692"/>
    <w:rsid w:val="00FD171F"/>
    <w:rsid w:val="00FD1CFF"/>
    <w:rsid w:val="00FD1E78"/>
    <w:rsid w:val="00FD2021"/>
    <w:rsid w:val="00FD4346"/>
    <w:rsid w:val="00FD4B8D"/>
    <w:rsid w:val="00FD4DE9"/>
    <w:rsid w:val="00FE0E6A"/>
    <w:rsid w:val="00FE1856"/>
    <w:rsid w:val="00FE3551"/>
    <w:rsid w:val="00FE3C44"/>
    <w:rsid w:val="00FE54EF"/>
    <w:rsid w:val="00FE78EF"/>
    <w:rsid w:val="00FF0CF9"/>
    <w:rsid w:val="00FF1600"/>
    <w:rsid w:val="00FF22B1"/>
    <w:rsid w:val="00FF2A57"/>
    <w:rsid w:val="00FF6036"/>
    <w:rsid w:val="00FF6A1D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6FCB7"/>
  <w15:docId w15:val="{0B0C398A-8431-43D7-A891-83CD622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2" w:uiPriority="42"/>
  </w:latentStyles>
  <w:style w:type="paragraph" w:default="1" w:styleId="Normalny">
    <w:name w:val="Normal"/>
    <w:qFormat/>
    <w:rsid w:val="007B679A"/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95E62"/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37BC5"/>
    <w:rPr>
      <w:color w:val="0000FF"/>
      <w:u w:val="single"/>
    </w:rPr>
  </w:style>
  <w:style w:type="paragraph" w:styleId="Akapitzlist">
    <w:name w:val="List Paragraph"/>
    <w:aliases w:val="Akapit z listą11,Bullet1,List Paragraph1,List Paragraph_0,Styl moj"/>
    <w:basedOn w:val="Normalny"/>
    <w:uiPriority w:val="34"/>
    <w:qFormat/>
    <w:rsid w:val="00CF48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C5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C51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C51"/>
    <w:rPr>
      <w:vertAlign w:val="superscript"/>
    </w:rPr>
  </w:style>
  <w:style w:type="paragraph" w:customStyle="1" w:styleId="Default">
    <w:name w:val="Default"/>
    <w:rsid w:val="002054E2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Zwykatabela2">
    <w:name w:val="Plain Table 2"/>
    <w:basedOn w:val="Standardowy"/>
    <w:uiPriority w:val="42"/>
    <w:rsid w:val="00DC1F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ismamz">
    <w:name w:val="pisma_mz"/>
    <w:basedOn w:val="Normalny"/>
    <w:link w:val="pismamzZnak"/>
    <w:qFormat/>
    <w:rsid w:val="00C43445"/>
    <w:pPr>
      <w:contextualSpacing/>
      <w:jc w:val="both"/>
    </w:pPr>
    <w:rPr>
      <w:rFonts w:ascii="Arial" w:eastAsia="Calibri" w:hAnsi="Arial" w:cs="Times New Roman"/>
      <w:sz w:val="22"/>
      <w:szCs w:val="22"/>
      <w:lang w:eastAsia="en-US"/>
    </w:rPr>
  </w:style>
  <w:style w:type="character" w:customStyle="1" w:styleId="pismamzZnak">
    <w:name w:val="pisma_mz Znak"/>
    <w:link w:val="pismamz"/>
    <w:rsid w:val="00C43445"/>
    <w:rPr>
      <w:rFonts w:ascii="Arial" w:eastAsia="Calibri" w:hAnsi="Arial"/>
      <w:sz w:val="22"/>
      <w:szCs w:val="22"/>
      <w:lang w:eastAsia="en-US"/>
    </w:rPr>
  </w:style>
  <w:style w:type="paragraph" w:customStyle="1" w:styleId="notatka">
    <w:name w:val="notatka"/>
    <w:basedOn w:val="Normalny"/>
    <w:link w:val="notatkaZnak"/>
    <w:autoRedefine/>
    <w:qFormat/>
    <w:rsid w:val="002B76C9"/>
    <w:pPr>
      <w:spacing w:line="360" w:lineRule="auto"/>
    </w:pPr>
    <w:rPr>
      <w:rFonts w:ascii="Arial" w:eastAsia="Times New Roman" w:hAnsi="Arial"/>
      <w:bCs/>
      <w:color w:val="000000"/>
      <w:sz w:val="20"/>
      <w:shd w:val="clear" w:color="auto" w:fill="FFFFFF"/>
    </w:rPr>
  </w:style>
  <w:style w:type="character" w:customStyle="1" w:styleId="notatkaZnak">
    <w:name w:val="notatka Znak"/>
    <w:basedOn w:val="Domylnaczcionkaakapitu"/>
    <w:link w:val="notatka"/>
    <w:rsid w:val="002B76C9"/>
    <w:rPr>
      <w:rFonts w:ascii="Arial" w:hAnsi="Arial" w:cs="Arial"/>
      <w:b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B7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kolodziejek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391083-9D4A-40F4-9B25-28B862DC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14</TotalTime>
  <Pages>1</Pages>
  <Words>15281</Words>
  <Characters>91686</Characters>
  <Application>Microsoft Office Word</Application>
  <DocSecurity>0</DocSecurity>
  <Lines>764</Lines>
  <Paragraphs>213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cp:keywords/>
  <dc:description/>
  <cp:lastModifiedBy>Kołodziejek Tomasz</cp:lastModifiedBy>
  <cp:revision>4</cp:revision>
  <cp:lastPrinted>2012-04-23T06:39:00Z</cp:lastPrinted>
  <dcterms:created xsi:type="dcterms:W3CDTF">2023-06-22T12:15:00Z</dcterms:created>
  <dcterms:modified xsi:type="dcterms:W3CDTF">2023-06-23T07:52:00Z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