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C979B" w14:textId="139CCBEB" w:rsidR="00BD77BE" w:rsidRPr="005768C6" w:rsidRDefault="00BD77BE" w:rsidP="00BD77BE">
      <w:pPr>
        <w:autoSpaceDE w:val="0"/>
        <w:autoSpaceDN w:val="0"/>
        <w:adjustRightInd w:val="0"/>
        <w:jc w:val="center"/>
        <w:rPr>
          <w:b/>
          <w:bCs/>
          <w:szCs w:val="22"/>
          <w:lang w:bidi="ar-SA"/>
        </w:rPr>
      </w:pPr>
      <w:bookmarkStart w:id="0" w:name="_GoBack"/>
      <w:bookmarkEnd w:id="0"/>
      <w:r w:rsidRPr="005768C6">
        <w:rPr>
          <w:b/>
          <w:bCs/>
          <w:szCs w:val="22"/>
          <w:lang w:bidi="ar-SA"/>
        </w:rPr>
        <w:t>Uzasadnienie</w:t>
      </w:r>
      <w:r w:rsidR="004F614C">
        <w:rPr>
          <w:b/>
          <w:bCs/>
          <w:szCs w:val="22"/>
          <w:lang w:bidi="ar-SA"/>
        </w:rPr>
        <w:t xml:space="preserve"> </w:t>
      </w:r>
    </w:p>
    <w:p w14:paraId="56D90FEF" w14:textId="77777777" w:rsidR="00925110" w:rsidRPr="005768C6" w:rsidRDefault="00925110" w:rsidP="00BD77BE">
      <w:pPr>
        <w:autoSpaceDE w:val="0"/>
        <w:autoSpaceDN w:val="0"/>
        <w:adjustRightInd w:val="0"/>
        <w:jc w:val="center"/>
        <w:rPr>
          <w:szCs w:val="22"/>
          <w:lang w:bidi="ar-SA"/>
        </w:rPr>
      </w:pPr>
    </w:p>
    <w:p w14:paraId="0BB0FE10" w14:textId="285684AC" w:rsidR="00BD77BE" w:rsidRPr="005768C6" w:rsidRDefault="00BD77BE" w:rsidP="00757B02">
      <w:pPr>
        <w:autoSpaceDE w:val="0"/>
        <w:autoSpaceDN w:val="0"/>
        <w:adjustRightInd w:val="0"/>
        <w:spacing w:line="276" w:lineRule="auto"/>
        <w:rPr>
          <w:sz w:val="24"/>
          <w:lang w:bidi="ar-SA"/>
        </w:rPr>
      </w:pPr>
      <w:r w:rsidRPr="005768C6">
        <w:rPr>
          <w:sz w:val="24"/>
          <w:lang w:bidi="ar-SA"/>
        </w:rPr>
        <w:t xml:space="preserve">Niniejsze zarządzenie </w:t>
      </w:r>
      <w:r w:rsidR="00312F6A" w:rsidRPr="005768C6">
        <w:rPr>
          <w:sz w:val="24"/>
          <w:lang w:bidi="ar-SA"/>
        </w:rPr>
        <w:t xml:space="preserve">zmieniające zarządzenie </w:t>
      </w:r>
      <w:r w:rsidRPr="005768C6">
        <w:rPr>
          <w:sz w:val="24"/>
          <w:lang w:bidi="ar-SA"/>
        </w:rPr>
        <w:t>Prezesa Narodowego Funduszu Zdrowia w sprawie określenia warunków zawierania i realizacji umów o udzielanie świadczeń opieki zdrowotnej w rodzaju ambulatoryjna opieka specjalistyczna, stanowi wykonanie upoważnienia ustawowego zawartego w art. 146 ust. 1 ustawy z dnia 27 sierpnia 2004 r. o świadczeniach opieki zdrowotnej finansowanych ze środków publicznych (Dz. U. z 2022 r. poz. 2561,</w:t>
      </w:r>
      <w:r w:rsidR="00214686" w:rsidRPr="005768C6">
        <w:rPr>
          <w:sz w:val="24"/>
          <w:lang w:bidi="ar-SA"/>
        </w:rPr>
        <w:t xml:space="preserve"> </w:t>
      </w:r>
      <w:r w:rsidRPr="005768C6">
        <w:rPr>
          <w:sz w:val="24"/>
          <w:lang w:bidi="ar-SA"/>
        </w:rPr>
        <w:t>z późn.zm.).</w:t>
      </w:r>
    </w:p>
    <w:p w14:paraId="0F2C419A" w14:textId="0DD1C3B1" w:rsidR="00083397" w:rsidRDefault="00BD77BE" w:rsidP="00AB3D3F">
      <w:pPr>
        <w:autoSpaceDE w:val="0"/>
        <w:autoSpaceDN w:val="0"/>
        <w:adjustRightInd w:val="0"/>
        <w:spacing w:line="276" w:lineRule="auto"/>
        <w:rPr>
          <w:sz w:val="24"/>
          <w:lang w:bidi="ar-SA"/>
        </w:rPr>
      </w:pPr>
      <w:r w:rsidRPr="005768C6">
        <w:rPr>
          <w:sz w:val="24"/>
          <w:lang w:bidi="ar-SA"/>
        </w:rPr>
        <w:t xml:space="preserve">W porównaniu do dotychczasowego stanu prawnego, w zarządzeniu wprowadzono modyfikacje </w:t>
      </w:r>
      <w:r w:rsidR="00083397">
        <w:rPr>
          <w:sz w:val="24"/>
          <w:lang w:bidi="ar-SA"/>
        </w:rPr>
        <w:t>w </w:t>
      </w:r>
      <w:r w:rsidR="00AB3D3F">
        <w:rPr>
          <w:sz w:val="24"/>
          <w:lang w:bidi="ar-SA"/>
        </w:rPr>
        <w:t xml:space="preserve">zakresie </w:t>
      </w:r>
      <w:r w:rsidR="00496768">
        <w:rPr>
          <w:sz w:val="24"/>
          <w:lang w:bidi="ar-SA"/>
        </w:rPr>
        <w:t xml:space="preserve">wykazu i wyceny </w:t>
      </w:r>
      <w:r w:rsidR="00AB3D3F">
        <w:rPr>
          <w:sz w:val="24"/>
          <w:lang w:bidi="ar-SA"/>
        </w:rPr>
        <w:t>badań medycyny nuklearnej</w:t>
      </w:r>
      <w:r w:rsidR="00694022">
        <w:rPr>
          <w:sz w:val="24"/>
          <w:lang w:bidi="ar-SA"/>
        </w:rPr>
        <w:t xml:space="preserve"> (ASDK)</w:t>
      </w:r>
      <w:r w:rsidR="00AB3D3F">
        <w:rPr>
          <w:sz w:val="24"/>
          <w:lang w:bidi="ar-SA"/>
        </w:rPr>
        <w:t xml:space="preserve"> zgodnie z</w:t>
      </w:r>
      <w:r w:rsidR="001B00A0" w:rsidRPr="005768C6">
        <w:rPr>
          <w:sz w:val="24"/>
        </w:rPr>
        <w:t xml:space="preserve"> wytycznymi </w:t>
      </w:r>
      <w:r w:rsidRPr="005768C6">
        <w:rPr>
          <w:sz w:val="24"/>
          <w:lang w:bidi="ar-SA"/>
        </w:rPr>
        <w:t>Prezesa Agencji Oceny Technologii Medycznych i Taryfikacji (AOTMiT)</w:t>
      </w:r>
      <w:r w:rsidR="001B00A0" w:rsidRPr="005768C6">
        <w:rPr>
          <w:sz w:val="24"/>
          <w:lang w:bidi="ar-SA"/>
        </w:rPr>
        <w:t xml:space="preserve"> </w:t>
      </w:r>
      <w:r w:rsidR="00AB3D3F" w:rsidRPr="00AB3D3F">
        <w:rPr>
          <w:sz w:val="24"/>
          <w:lang w:bidi="ar-SA"/>
        </w:rPr>
        <w:t>z 17 kwietnia 2023 r.</w:t>
      </w:r>
      <w:r w:rsidRPr="005768C6">
        <w:rPr>
          <w:sz w:val="24"/>
          <w:lang w:bidi="ar-SA"/>
        </w:rPr>
        <w:t xml:space="preserve"> </w:t>
      </w:r>
    </w:p>
    <w:p w14:paraId="45A7DCE7" w14:textId="1A56082E" w:rsidR="00083397" w:rsidRDefault="00083397" w:rsidP="00AB3D3F">
      <w:pPr>
        <w:autoSpaceDE w:val="0"/>
        <w:autoSpaceDN w:val="0"/>
        <w:adjustRightInd w:val="0"/>
        <w:spacing w:line="276" w:lineRule="auto"/>
        <w:rPr>
          <w:sz w:val="24"/>
          <w:lang w:bidi="ar-SA"/>
        </w:rPr>
      </w:pPr>
    </w:p>
    <w:p w14:paraId="7F9DBA5E" w14:textId="31F604DB" w:rsidR="00327E2E" w:rsidRDefault="002C4840" w:rsidP="00AB3D3F">
      <w:pPr>
        <w:autoSpaceDE w:val="0"/>
        <w:autoSpaceDN w:val="0"/>
        <w:adjustRightInd w:val="0"/>
        <w:spacing w:line="276" w:lineRule="auto"/>
        <w:rPr>
          <w:sz w:val="24"/>
          <w:lang w:bidi="ar-SA"/>
        </w:rPr>
      </w:pPr>
      <w:r w:rsidRPr="002C4840">
        <w:rPr>
          <w:sz w:val="24"/>
          <w:lang w:bidi="ar-SA"/>
        </w:rPr>
        <w:t>Wprowadzone zmiany mają na celu urealnienie wycen świadczeń</w:t>
      </w:r>
      <w:r w:rsidR="00493D42">
        <w:rPr>
          <w:sz w:val="24"/>
          <w:lang w:bidi="ar-SA"/>
        </w:rPr>
        <w:t xml:space="preserve"> w zależności od użytych </w:t>
      </w:r>
      <w:r w:rsidR="00905B19" w:rsidRPr="00905B19">
        <w:rPr>
          <w:sz w:val="24"/>
          <w:lang w:bidi="ar-SA"/>
        </w:rPr>
        <w:t>radiofarmaceutyków/ zestawów radiofarmeceutyków, technetu i innych produktów leczniczych</w:t>
      </w:r>
      <w:r w:rsidR="00493D42">
        <w:rPr>
          <w:sz w:val="24"/>
          <w:lang w:bidi="ar-SA"/>
        </w:rPr>
        <w:t xml:space="preserve"> czy wykonanych innych procedur będących składową realizacji badania</w:t>
      </w:r>
      <w:r w:rsidR="00327E2E">
        <w:rPr>
          <w:sz w:val="24"/>
          <w:lang w:bidi="ar-SA"/>
        </w:rPr>
        <w:t xml:space="preserve"> medycyny nuklearnej. </w:t>
      </w:r>
      <w:r w:rsidR="00493D42">
        <w:rPr>
          <w:sz w:val="24"/>
          <w:lang w:bidi="ar-SA"/>
        </w:rPr>
        <w:t xml:space="preserve">  </w:t>
      </w:r>
    </w:p>
    <w:p w14:paraId="71847A7D" w14:textId="3A119827" w:rsidR="00496768" w:rsidRDefault="00327E2E" w:rsidP="00AB3D3F">
      <w:pPr>
        <w:autoSpaceDE w:val="0"/>
        <w:autoSpaceDN w:val="0"/>
        <w:adjustRightInd w:val="0"/>
        <w:spacing w:line="276" w:lineRule="auto"/>
        <w:rPr>
          <w:sz w:val="24"/>
          <w:lang w:bidi="ar-SA"/>
        </w:rPr>
      </w:pPr>
      <w:r>
        <w:rPr>
          <w:sz w:val="24"/>
          <w:lang w:bidi="ar-SA"/>
        </w:rPr>
        <w:t xml:space="preserve">Utworzone zostały również produkty uwzgledniające konieczność wykonania dwóch procedur podczas jednej wizyty pacjenta, skłaniając tym samym do </w:t>
      </w:r>
      <w:r w:rsidR="002C4840" w:rsidRPr="002C4840">
        <w:rPr>
          <w:sz w:val="24"/>
          <w:lang w:bidi="ar-SA"/>
        </w:rPr>
        <w:t>wykonywani</w:t>
      </w:r>
      <w:r>
        <w:rPr>
          <w:sz w:val="24"/>
          <w:lang w:bidi="ar-SA"/>
        </w:rPr>
        <w:t>a</w:t>
      </w:r>
      <w:r w:rsidR="002C4840" w:rsidRPr="002C4840">
        <w:rPr>
          <w:sz w:val="24"/>
          <w:lang w:bidi="ar-SA"/>
        </w:rPr>
        <w:t xml:space="preserve"> szerszej diagnostyki oszczędzając czas świadczeniodawcy oraz pacjenta i nie narażając go na dwukrotne podawanie radiofarmaceutyku. </w:t>
      </w:r>
    </w:p>
    <w:p w14:paraId="2DA3E8F1" w14:textId="77777777" w:rsidR="00A34A9C" w:rsidRDefault="00A34A9C" w:rsidP="00AB3D3F">
      <w:pPr>
        <w:autoSpaceDE w:val="0"/>
        <w:autoSpaceDN w:val="0"/>
        <w:adjustRightInd w:val="0"/>
        <w:spacing w:line="276" w:lineRule="auto"/>
        <w:rPr>
          <w:sz w:val="24"/>
          <w:lang w:bidi="ar-SA"/>
        </w:rPr>
      </w:pPr>
    </w:p>
    <w:p w14:paraId="2B4AE695" w14:textId="70A769B8" w:rsidR="001B00A0" w:rsidRDefault="00AB3D3F" w:rsidP="00AB3D3F">
      <w:pPr>
        <w:autoSpaceDE w:val="0"/>
        <w:autoSpaceDN w:val="0"/>
        <w:adjustRightInd w:val="0"/>
        <w:spacing w:line="276" w:lineRule="auto"/>
        <w:rPr>
          <w:sz w:val="24"/>
          <w:lang w:bidi="ar-SA"/>
        </w:rPr>
      </w:pPr>
      <w:r>
        <w:rPr>
          <w:sz w:val="24"/>
          <w:lang w:bidi="ar-SA"/>
        </w:rPr>
        <w:t>W</w:t>
      </w:r>
      <w:r w:rsidR="001B00A0" w:rsidRPr="005768C6">
        <w:rPr>
          <w:sz w:val="24"/>
          <w:lang w:bidi="ar-SA"/>
        </w:rPr>
        <w:t xml:space="preserve"> </w:t>
      </w:r>
      <w:r w:rsidR="00083397">
        <w:rPr>
          <w:sz w:val="24"/>
          <w:lang w:bidi="ar-SA"/>
        </w:rPr>
        <w:t xml:space="preserve">związku z powyższym, w </w:t>
      </w:r>
      <w:r w:rsidR="001B00A0" w:rsidRPr="005768C6">
        <w:rPr>
          <w:sz w:val="24"/>
          <w:lang w:bidi="ar-SA"/>
        </w:rPr>
        <w:t xml:space="preserve">załączniku nr </w:t>
      </w:r>
      <w:r>
        <w:rPr>
          <w:sz w:val="24"/>
          <w:lang w:bidi="ar-SA"/>
        </w:rPr>
        <w:t>1b</w:t>
      </w:r>
      <w:r w:rsidR="001B00A0" w:rsidRPr="005768C6">
        <w:rPr>
          <w:sz w:val="24"/>
          <w:lang w:bidi="ar-SA"/>
        </w:rPr>
        <w:t xml:space="preserve"> do zarządzenia </w:t>
      </w:r>
      <w:r w:rsidR="00083397">
        <w:rPr>
          <w:sz w:val="24"/>
          <w:lang w:bidi="ar-SA"/>
        </w:rPr>
        <w:t>wprowadzono następujące modyfikacje</w:t>
      </w:r>
      <w:r w:rsidR="00A750DE">
        <w:rPr>
          <w:sz w:val="24"/>
          <w:lang w:bidi="ar-SA"/>
        </w:rPr>
        <w:t xml:space="preserve"> wraz z warunkami realizacji przedmiotowych badań</w:t>
      </w:r>
      <w:r w:rsidR="00083397">
        <w:rPr>
          <w:sz w:val="24"/>
          <w:lang w:bidi="ar-SA"/>
        </w:rPr>
        <w:t>:</w:t>
      </w:r>
    </w:p>
    <w:p w14:paraId="618FB233" w14:textId="77777777" w:rsidR="00496768" w:rsidRDefault="00496768" w:rsidP="00AB3D3F">
      <w:pPr>
        <w:autoSpaceDE w:val="0"/>
        <w:autoSpaceDN w:val="0"/>
        <w:adjustRightInd w:val="0"/>
        <w:spacing w:line="276" w:lineRule="auto"/>
        <w:rPr>
          <w:sz w:val="24"/>
          <w:lang w:bidi="ar-S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5245"/>
        <w:gridCol w:w="1843"/>
        <w:gridCol w:w="1559"/>
      </w:tblGrid>
      <w:tr w:rsidR="00E316CD" w:rsidRPr="00817D66" w14:paraId="723C53C6" w14:textId="77777777" w:rsidTr="00496768">
        <w:trPr>
          <w:trHeight w:val="310"/>
        </w:trPr>
        <w:tc>
          <w:tcPr>
            <w:tcW w:w="1271" w:type="dxa"/>
            <w:shd w:val="clear" w:color="000000" w:fill="FFFFFF" w:themeFill="background1"/>
            <w:vAlign w:val="center"/>
          </w:tcPr>
          <w:p w14:paraId="728FF3D7" w14:textId="77777777" w:rsidR="00E316CD" w:rsidRPr="00817D66" w:rsidRDefault="00E316CD" w:rsidP="00484996">
            <w:pPr>
              <w:jc w:val="center"/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Rodzaj modyfikacji</w:t>
            </w:r>
          </w:p>
        </w:tc>
        <w:tc>
          <w:tcPr>
            <w:tcW w:w="5245" w:type="dxa"/>
            <w:shd w:val="clear" w:color="000000" w:fill="FFFFFF" w:themeFill="background1"/>
            <w:vAlign w:val="center"/>
            <w:hideMark/>
          </w:tcPr>
          <w:p w14:paraId="32C7DEF9" w14:textId="77777777" w:rsidR="00E316CD" w:rsidRPr="00817D66" w:rsidRDefault="00E316CD" w:rsidP="00484996">
            <w:pPr>
              <w:jc w:val="center"/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 xml:space="preserve">Nazwa </w:t>
            </w:r>
          </w:p>
        </w:tc>
        <w:tc>
          <w:tcPr>
            <w:tcW w:w="1843" w:type="dxa"/>
            <w:shd w:val="clear" w:color="000000" w:fill="FFFFFF" w:themeFill="background1"/>
            <w:vAlign w:val="center"/>
          </w:tcPr>
          <w:p w14:paraId="364F5AF7" w14:textId="75E5E7C8" w:rsidR="00E316CD" w:rsidRDefault="00496768" w:rsidP="00496768">
            <w:pPr>
              <w:jc w:val="center"/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W</w:t>
            </w:r>
            <w:r w:rsidR="00E316CD">
              <w:rPr>
                <w:rFonts w:cstheme="minorHAnsi"/>
                <w:b/>
                <w:bCs/>
                <w:sz w:val="18"/>
              </w:rPr>
              <w:t>artość punktowa</w:t>
            </w:r>
            <w:r>
              <w:rPr>
                <w:rFonts w:cstheme="minorHAnsi"/>
                <w:b/>
                <w:bCs/>
                <w:sz w:val="18"/>
              </w:rPr>
              <w:t xml:space="preserve"> przed zmian</w:t>
            </w:r>
            <w:r w:rsidR="002A2091">
              <w:rPr>
                <w:rFonts w:cstheme="minorHAnsi"/>
                <w:b/>
                <w:bCs/>
                <w:sz w:val="18"/>
              </w:rPr>
              <w:t>ą</w:t>
            </w:r>
          </w:p>
        </w:tc>
        <w:tc>
          <w:tcPr>
            <w:tcW w:w="1559" w:type="dxa"/>
            <w:shd w:val="clear" w:color="000000" w:fill="FFFFFF" w:themeFill="background1"/>
            <w:vAlign w:val="center"/>
            <w:hideMark/>
          </w:tcPr>
          <w:p w14:paraId="427D2955" w14:textId="77777777" w:rsidR="00E316CD" w:rsidRDefault="00E316CD" w:rsidP="00484996">
            <w:pPr>
              <w:jc w:val="center"/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 xml:space="preserve">Nowa </w:t>
            </w:r>
          </w:p>
          <w:p w14:paraId="56A77B91" w14:textId="77777777" w:rsidR="00E316CD" w:rsidRPr="00817D66" w:rsidRDefault="00E316CD" w:rsidP="00484996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817D66">
              <w:rPr>
                <w:rFonts w:cstheme="minorHAnsi"/>
                <w:b/>
                <w:bCs/>
                <w:sz w:val="18"/>
              </w:rPr>
              <w:t>wartość punktowa</w:t>
            </w:r>
          </w:p>
        </w:tc>
      </w:tr>
      <w:tr w:rsidR="00E316CD" w:rsidRPr="00817D66" w14:paraId="2A742CDA" w14:textId="77777777" w:rsidTr="00496768">
        <w:trPr>
          <w:trHeight w:val="278"/>
        </w:trPr>
        <w:tc>
          <w:tcPr>
            <w:tcW w:w="1271" w:type="dxa"/>
            <w:vAlign w:val="center"/>
          </w:tcPr>
          <w:p w14:paraId="0F66B491" w14:textId="77777777" w:rsidR="00E316CD" w:rsidRPr="0072709A" w:rsidRDefault="00E316CD" w:rsidP="00496768">
            <w:pPr>
              <w:jc w:val="left"/>
              <w:rPr>
                <w:rFonts w:cstheme="minorHAnsi"/>
                <w:sz w:val="18"/>
              </w:rPr>
            </w:pPr>
            <w:r w:rsidRPr="0072709A">
              <w:rPr>
                <w:rFonts w:cstheme="minorHAnsi"/>
                <w:sz w:val="18"/>
              </w:rPr>
              <w:t>usunięcie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14:paraId="7229C5DC" w14:textId="77777777" w:rsidR="00E316CD" w:rsidRPr="00817D66" w:rsidRDefault="00E316CD" w:rsidP="00484996">
            <w:pPr>
              <w:rPr>
                <w:rFonts w:cstheme="minorHAnsi"/>
                <w:sz w:val="18"/>
              </w:rPr>
            </w:pPr>
            <w:r w:rsidRPr="00817D66">
              <w:rPr>
                <w:rFonts w:cstheme="minorHAnsi"/>
                <w:sz w:val="18"/>
              </w:rPr>
              <w:t>scyntygrafia narządowa (nie dotyczy tarczycy)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798890D" w14:textId="77777777" w:rsidR="00E316CD" w:rsidRPr="00D86E57" w:rsidRDefault="00E316CD" w:rsidP="00484996">
            <w:pPr>
              <w:jc w:val="center"/>
              <w:rPr>
                <w:rFonts w:cstheme="minorHAnsi"/>
                <w:sz w:val="18"/>
              </w:rPr>
            </w:pPr>
            <w:r w:rsidRPr="00817D66">
              <w:rPr>
                <w:rFonts w:cstheme="minorHAnsi"/>
                <w:sz w:val="18"/>
              </w:rPr>
              <w:t>259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1CE8294" w14:textId="77777777" w:rsidR="00E316CD" w:rsidRPr="00817D66" w:rsidRDefault="00E316CD" w:rsidP="0048499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</w:t>
            </w:r>
          </w:p>
        </w:tc>
      </w:tr>
      <w:tr w:rsidR="00E316CD" w:rsidRPr="00817D66" w14:paraId="328E75AC" w14:textId="77777777" w:rsidTr="00496768">
        <w:trPr>
          <w:trHeight w:val="424"/>
        </w:trPr>
        <w:tc>
          <w:tcPr>
            <w:tcW w:w="1271" w:type="dxa"/>
            <w:vAlign w:val="center"/>
          </w:tcPr>
          <w:p w14:paraId="45E96CCE" w14:textId="77777777" w:rsidR="00E316CD" w:rsidRPr="00817D66" w:rsidRDefault="00E316CD" w:rsidP="00496768">
            <w:pPr>
              <w:jc w:val="left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zmiana wyceny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26FFEADC" w14:textId="77777777" w:rsidR="00E316CD" w:rsidRPr="00817D66" w:rsidRDefault="00E316CD" w:rsidP="00484996">
            <w:pPr>
              <w:rPr>
                <w:rFonts w:cstheme="minorHAnsi"/>
                <w:sz w:val="18"/>
              </w:rPr>
            </w:pPr>
            <w:r w:rsidRPr="00817D66">
              <w:rPr>
                <w:rFonts w:cstheme="minorHAnsi"/>
                <w:sz w:val="18"/>
              </w:rPr>
              <w:t>radioizotopowe badanie perfuzji mięśnia sercowego techniką SPECT albo techniką bramkowaną SPECT - badanie spoczynkowe</w:t>
            </w:r>
          </w:p>
        </w:tc>
        <w:tc>
          <w:tcPr>
            <w:tcW w:w="1843" w:type="dxa"/>
            <w:vAlign w:val="center"/>
          </w:tcPr>
          <w:p w14:paraId="6C7A3207" w14:textId="77777777" w:rsidR="00E316CD" w:rsidRPr="00817D66" w:rsidRDefault="00E316CD" w:rsidP="0048499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370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6DE206B" w14:textId="77777777" w:rsidR="00E316CD" w:rsidRPr="00817D66" w:rsidRDefault="00E316CD" w:rsidP="00484996">
            <w:pPr>
              <w:jc w:val="center"/>
              <w:rPr>
                <w:rFonts w:cstheme="minorHAnsi"/>
                <w:sz w:val="18"/>
              </w:rPr>
            </w:pPr>
            <w:r w:rsidRPr="00817D66">
              <w:rPr>
                <w:rFonts w:cstheme="minorHAnsi"/>
                <w:sz w:val="18"/>
              </w:rPr>
              <w:t>508</w:t>
            </w:r>
          </w:p>
        </w:tc>
      </w:tr>
      <w:tr w:rsidR="00E316CD" w:rsidRPr="00817D66" w14:paraId="764F87B6" w14:textId="77777777" w:rsidTr="00496768">
        <w:trPr>
          <w:trHeight w:val="495"/>
        </w:trPr>
        <w:tc>
          <w:tcPr>
            <w:tcW w:w="1271" w:type="dxa"/>
            <w:vAlign w:val="center"/>
          </w:tcPr>
          <w:p w14:paraId="1E45284B" w14:textId="77777777" w:rsidR="00E316CD" w:rsidRDefault="00E316CD" w:rsidP="00496768">
            <w:pPr>
              <w:jc w:val="left"/>
              <w:rPr>
                <w:rFonts w:cstheme="minorHAnsi"/>
                <w:sz w:val="18"/>
              </w:rPr>
            </w:pPr>
          </w:p>
          <w:p w14:paraId="5E2792CC" w14:textId="77777777" w:rsidR="00E316CD" w:rsidRPr="00817D66" w:rsidRDefault="00E316CD" w:rsidP="00496768">
            <w:pPr>
              <w:jc w:val="left"/>
              <w:rPr>
                <w:rFonts w:cstheme="minorHAnsi"/>
                <w:sz w:val="18"/>
              </w:rPr>
            </w:pPr>
            <w:r w:rsidRPr="001C09BE">
              <w:rPr>
                <w:rFonts w:cstheme="minorHAnsi"/>
                <w:sz w:val="18"/>
              </w:rPr>
              <w:t>zmiana wyceny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2F3775E0" w14:textId="77777777" w:rsidR="00E316CD" w:rsidRPr="00817D66" w:rsidRDefault="00E316CD" w:rsidP="00484996">
            <w:pPr>
              <w:rPr>
                <w:rFonts w:cstheme="minorHAnsi"/>
                <w:sz w:val="18"/>
              </w:rPr>
            </w:pPr>
            <w:r w:rsidRPr="00817D66">
              <w:rPr>
                <w:rFonts w:cstheme="minorHAnsi"/>
                <w:sz w:val="18"/>
              </w:rPr>
              <w:t>radioizotopowe badanie perfuzji mięśnia sercowego techniką SPECT albo techniką bramkowaną SPECT -  z testem obciążeniowym</w:t>
            </w:r>
          </w:p>
        </w:tc>
        <w:tc>
          <w:tcPr>
            <w:tcW w:w="1843" w:type="dxa"/>
            <w:vAlign w:val="center"/>
          </w:tcPr>
          <w:p w14:paraId="2B7B25C7" w14:textId="77777777" w:rsidR="00E316CD" w:rsidRPr="00817D66" w:rsidRDefault="00E316CD" w:rsidP="0048499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416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E651125" w14:textId="77777777" w:rsidR="00E316CD" w:rsidRPr="00817D66" w:rsidRDefault="00E316CD" w:rsidP="00484996">
            <w:pPr>
              <w:jc w:val="center"/>
              <w:rPr>
                <w:rFonts w:cstheme="minorHAnsi"/>
                <w:sz w:val="18"/>
              </w:rPr>
            </w:pPr>
            <w:r w:rsidRPr="00817D66">
              <w:rPr>
                <w:rFonts w:cstheme="minorHAnsi"/>
                <w:sz w:val="18"/>
              </w:rPr>
              <w:t>644</w:t>
            </w:r>
          </w:p>
        </w:tc>
      </w:tr>
      <w:tr w:rsidR="00E316CD" w:rsidRPr="00817D66" w14:paraId="4A8F46F6" w14:textId="77777777" w:rsidTr="00496768">
        <w:trPr>
          <w:trHeight w:val="598"/>
        </w:trPr>
        <w:tc>
          <w:tcPr>
            <w:tcW w:w="1271" w:type="dxa"/>
            <w:vAlign w:val="center"/>
          </w:tcPr>
          <w:p w14:paraId="64165810" w14:textId="77777777" w:rsidR="00E316CD" w:rsidRDefault="00E316CD" w:rsidP="00496768">
            <w:pPr>
              <w:jc w:val="left"/>
              <w:rPr>
                <w:rFonts w:cstheme="minorHAnsi"/>
                <w:sz w:val="18"/>
              </w:rPr>
            </w:pPr>
          </w:p>
          <w:p w14:paraId="70560A49" w14:textId="77777777" w:rsidR="00E316CD" w:rsidRPr="00817D66" w:rsidRDefault="00E316CD" w:rsidP="00496768">
            <w:pPr>
              <w:jc w:val="left"/>
              <w:rPr>
                <w:rFonts w:cstheme="minorHAnsi"/>
                <w:sz w:val="18"/>
              </w:rPr>
            </w:pPr>
            <w:r w:rsidRPr="001C09BE">
              <w:rPr>
                <w:rFonts w:cstheme="minorHAnsi"/>
                <w:sz w:val="18"/>
              </w:rPr>
              <w:t>zmiana wyceny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2FD57E58" w14:textId="77777777" w:rsidR="00E316CD" w:rsidRPr="00817D66" w:rsidRDefault="00E316CD" w:rsidP="00484996">
            <w:pPr>
              <w:rPr>
                <w:rFonts w:cstheme="minorHAnsi"/>
                <w:sz w:val="18"/>
              </w:rPr>
            </w:pPr>
            <w:r w:rsidRPr="00817D66">
              <w:rPr>
                <w:rFonts w:cstheme="minorHAnsi"/>
                <w:sz w:val="18"/>
              </w:rPr>
              <w:t>radioizotopowe badanie perfuzji mięśnia sercowego techniką SPECT albo techniką bramkowaną SPECT - badanie spoczynkowe+badanie z testem obciążeniowym</w:t>
            </w:r>
          </w:p>
        </w:tc>
        <w:tc>
          <w:tcPr>
            <w:tcW w:w="1843" w:type="dxa"/>
            <w:vAlign w:val="center"/>
          </w:tcPr>
          <w:p w14:paraId="27A5D3F4" w14:textId="77777777" w:rsidR="00E316CD" w:rsidRPr="00817D66" w:rsidRDefault="00E316CD" w:rsidP="0048499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721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FC102A5" w14:textId="77777777" w:rsidR="00E316CD" w:rsidRPr="00817D66" w:rsidRDefault="00E316CD" w:rsidP="00484996">
            <w:pPr>
              <w:jc w:val="center"/>
              <w:rPr>
                <w:rFonts w:cstheme="minorHAnsi"/>
                <w:sz w:val="18"/>
              </w:rPr>
            </w:pPr>
            <w:r w:rsidRPr="00817D66">
              <w:rPr>
                <w:rFonts w:cstheme="minorHAnsi"/>
                <w:sz w:val="18"/>
              </w:rPr>
              <w:t>1153</w:t>
            </w:r>
          </w:p>
        </w:tc>
      </w:tr>
      <w:tr w:rsidR="00E316CD" w:rsidRPr="00817D66" w14:paraId="72247320" w14:textId="77777777" w:rsidTr="00496768">
        <w:trPr>
          <w:trHeight w:val="630"/>
        </w:trPr>
        <w:tc>
          <w:tcPr>
            <w:tcW w:w="1271" w:type="dxa"/>
            <w:vAlign w:val="center"/>
          </w:tcPr>
          <w:p w14:paraId="69F5A2DA" w14:textId="77777777" w:rsidR="00E316CD" w:rsidRPr="00817D66" w:rsidRDefault="00E316CD" w:rsidP="00496768">
            <w:pPr>
              <w:jc w:val="left"/>
              <w:rPr>
                <w:rFonts w:cstheme="minorHAnsi"/>
                <w:strike/>
                <w:sz w:val="18"/>
              </w:rPr>
            </w:pPr>
            <w:r w:rsidRPr="00DE0626">
              <w:rPr>
                <w:rFonts w:cstheme="minorHAnsi"/>
                <w:sz w:val="18"/>
              </w:rPr>
              <w:t>usunięcie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0F757E35" w14:textId="77777777" w:rsidR="00E316CD" w:rsidRPr="00817D66" w:rsidRDefault="00E316CD" w:rsidP="00484996">
            <w:pPr>
              <w:rPr>
                <w:rFonts w:cstheme="minorHAnsi"/>
                <w:sz w:val="18"/>
              </w:rPr>
            </w:pPr>
            <w:r w:rsidRPr="00817D66">
              <w:rPr>
                <w:rFonts w:cstheme="minorHAnsi"/>
                <w:sz w:val="18"/>
              </w:rPr>
              <w:t>tomografia emisyjna pojedynczych fotonów (SPECT) - nie obejmuje radioizotopowego badania perfuzji mięśnia sercowego techniką SPECT albo techniką bramkowaną SPECT)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9777825" w14:textId="77777777" w:rsidR="00E316CD" w:rsidRPr="00817D66" w:rsidRDefault="00E316CD" w:rsidP="00484996">
            <w:pPr>
              <w:jc w:val="center"/>
              <w:rPr>
                <w:rFonts w:cstheme="minorHAnsi"/>
                <w:strike/>
                <w:sz w:val="18"/>
              </w:rPr>
            </w:pPr>
            <w:r w:rsidRPr="00817D66">
              <w:rPr>
                <w:rFonts w:cstheme="minorHAnsi"/>
                <w:sz w:val="18"/>
              </w:rPr>
              <w:t>342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748E274" w14:textId="77777777" w:rsidR="00E316CD" w:rsidRPr="00817D66" w:rsidRDefault="00E316CD" w:rsidP="0048499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</w:t>
            </w:r>
          </w:p>
        </w:tc>
      </w:tr>
      <w:tr w:rsidR="00E316CD" w:rsidRPr="00817D66" w14:paraId="58B44713" w14:textId="77777777" w:rsidTr="00496768">
        <w:trPr>
          <w:trHeight w:val="315"/>
        </w:trPr>
        <w:tc>
          <w:tcPr>
            <w:tcW w:w="1271" w:type="dxa"/>
            <w:vAlign w:val="center"/>
          </w:tcPr>
          <w:p w14:paraId="7B617D8B" w14:textId="77777777" w:rsidR="00E316CD" w:rsidRPr="00817D66" w:rsidRDefault="00E316CD" w:rsidP="00496768">
            <w:pPr>
              <w:jc w:val="left"/>
              <w:rPr>
                <w:rFonts w:cstheme="minorHAnsi"/>
                <w:strike/>
                <w:sz w:val="18"/>
              </w:rPr>
            </w:pPr>
            <w:r w:rsidRPr="00DE0626">
              <w:rPr>
                <w:rFonts w:cstheme="minorHAnsi"/>
                <w:sz w:val="18"/>
              </w:rPr>
              <w:t>usunięcie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14:paraId="661A457D" w14:textId="77777777" w:rsidR="00E316CD" w:rsidRPr="00817D66" w:rsidRDefault="00E316CD" w:rsidP="00484996">
            <w:pPr>
              <w:rPr>
                <w:rFonts w:cstheme="minorHAnsi"/>
                <w:sz w:val="18"/>
              </w:rPr>
            </w:pPr>
            <w:r w:rsidRPr="00817D66">
              <w:rPr>
                <w:rFonts w:cstheme="minorHAnsi"/>
                <w:sz w:val="18"/>
              </w:rPr>
              <w:t>scyntygrafia całego ciała (układ kostny)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8E8C054" w14:textId="77777777" w:rsidR="00E316CD" w:rsidRPr="00817D66" w:rsidRDefault="00E316CD" w:rsidP="00484996">
            <w:pPr>
              <w:jc w:val="center"/>
              <w:rPr>
                <w:rFonts w:cstheme="minorHAnsi"/>
                <w:strike/>
                <w:sz w:val="18"/>
              </w:rPr>
            </w:pPr>
            <w:r w:rsidRPr="00817D66">
              <w:rPr>
                <w:rFonts w:cstheme="minorHAnsi"/>
                <w:sz w:val="18"/>
              </w:rPr>
              <w:t>388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42709EB" w14:textId="77777777" w:rsidR="00E316CD" w:rsidRPr="00817D66" w:rsidRDefault="00E316CD" w:rsidP="0048499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</w:t>
            </w:r>
          </w:p>
        </w:tc>
      </w:tr>
      <w:tr w:rsidR="00E316CD" w:rsidRPr="00817D66" w14:paraId="6BB967F8" w14:textId="77777777" w:rsidTr="00496768">
        <w:trPr>
          <w:trHeight w:val="300"/>
        </w:trPr>
        <w:tc>
          <w:tcPr>
            <w:tcW w:w="1271" w:type="dxa"/>
            <w:vAlign w:val="center"/>
          </w:tcPr>
          <w:p w14:paraId="1717816A" w14:textId="77777777" w:rsidR="00E316CD" w:rsidRPr="00817D66" w:rsidRDefault="00E316CD" w:rsidP="00496768">
            <w:pPr>
              <w:jc w:val="left"/>
              <w:rPr>
                <w:rFonts w:cstheme="minorHAnsi"/>
                <w:sz w:val="18"/>
              </w:rPr>
            </w:pPr>
            <w:r w:rsidRPr="002A2868">
              <w:rPr>
                <w:rFonts w:cstheme="minorHAnsi"/>
                <w:sz w:val="18"/>
              </w:rPr>
              <w:t>zmiana wyceny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14:paraId="7BCC8D5B" w14:textId="77777777" w:rsidR="00E316CD" w:rsidRPr="00817D66" w:rsidRDefault="00E316CD" w:rsidP="00484996">
            <w:pPr>
              <w:rPr>
                <w:rFonts w:cstheme="minorHAnsi"/>
                <w:sz w:val="18"/>
              </w:rPr>
            </w:pPr>
            <w:r w:rsidRPr="00817D66">
              <w:rPr>
                <w:rFonts w:cstheme="minorHAnsi"/>
                <w:sz w:val="18"/>
              </w:rPr>
              <w:t>scyntygrafia tarczycy</w:t>
            </w:r>
          </w:p>
        </w:tc>
        <w:tc>
          <w:tcPr>
            <w:tcW w:w="1843" w:type="dxa"/>
            <w:vAlign w:val="center"/>
          </w:tcPr>
          <w:p w14:paraId="51147A65" w14:textId="77777777" w:rsidR="00E316CD" w:rsidRPr="00817D66" w:rsidRDefault="00E316CD" w:rsidP="0048499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A861B7" w14:textId="77777777" w:rsidR="00E316CD" w:rsidRPr="00817D66" w:rsidRDefault="00E316CD" w:rsidP="00484996">
            <w:pPr>
              <w:jc w:val="center"/>
              <w:rPr>
                <w:rFonts w:cstheme="minorHAnsi"/>
                <w:sz w:val="18"/>
              </w:rPr>
            </w:pPr>
            <w:r w:rsidRPr="00817D66">
              <w:rPr>
                <w:rFonts w:cstheme="minorHAnsi"/>
                <w:sz w:val="18"/>
              </w:rPr>
              <w:t>185</w:t>
            </w:r>
          </w:p>
        </w:tc>
      </w:tr>
      <w:tr w:rsidR="00E316CD" w:rsidRPr="00817D66" w14:paraId="07485A66" w14:textId="77777777" w:rsidTr="00496768">
        <w:trPr>
          <w:trHeight w:val="292"/>
        </w:trPr>
        <w:tc>
          <w:tcPr>
            <w:tcW w:w="1271" w:type="dxa"/>
            <w:vAlign w:val="center"/>
          </w:tcPr>
          <w:p w14:paraId="42D681AA" w14:textId="77777777" w:rsidR="00E316CD" w:rsidRPr="00817D66" w:rsidRDefault="00E316CD" w:rsidP="00496768">
            <w:pPr>
              <w:jc w:val="left"/>
              <w:rPr>
                <w:rFonts w:cstheme="minorHAnsi"/>
                <w:sz w:val="18"/>
              </w:rPr>
            </w:pPr>
            <w:r w:rsidRPr="002A2868">
              <w:rPr>
                <w:rFonts w:cstheme="minorHAnsi"/>
                <w:sz w:val="18"/>
              </w:rPr>
              <w:t>zmiana wyceny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14:paraId="3A39383D" w14:textId="77777777" w:rsidR="00E316CD" w:rsidRPr="00817D66" w:rsidRDefault="00E316CD" w:rsidP="00484996">
            <w:pPr>
              <w:rPr>
                <w:rFonts w:cstheme="minorHAnsi"/>
                <w:sz w:val="18"/>
              </w:rPr>
            </w:pPr>
            <w:r w:rsidRPr="00817D66">
              <w:rPr>
                <w:rFonts w:cstheme="minorHAnsi"/>
                <w:sz w:val="18"/>
              </w:rPr>
              <w:t>limfoscyntygrafia</w:t>
            </w:r>
          </w:p>
        </w:tc>
        <w:tc>
          <w:tcPr>
            <w:tcW w:w="1843" w:type="dxa"/>
            <w:vAlign w:val="center"/>
          </w:tcPr>
          <w:p w14:paraId="74D1DAD9" w14:textId="77777777" w:rsidR="00E316CD" w:rsidRPr="00817D66" w:rsidRDefault="00E316CD" w:rsidP="0048499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C5AB46" w14:textId="77777777" w:rsidR="00E316CD" w:rsidRPr="00817D66" w:rsidRDefault="00E316CD" w:rsidP="00484996">
            <w:pPr>
              <w:jc w:val="center"/>
              <w:rPr>
                <w:rFonts w:cstheme="minorHAnsi"/>
                <w:sz w:val="18"/>
              </w:rPr>
            </w:pPr>
            <w:r w:rsidRPr="00817D66">
              <w:rPr>
                <w:rFonts w:cstheme="minorHAnsi"/>
                <w:sz w:val="18"/>
              </w:rPr>
              <w:t>664</w:t>
            </w:r>
          </w:p>
        </w:tc>
      </w:tr>
      <w:tr w:rsidR="00E316CD" w:rsidRPr="00817D66" w14:paraId="58FCD2BB" w14:textId="77777777" w:rsidTr="00496768">
        <w:trPr>
          <w:trHeight w:val="440"/>
        </w:trPr>
        <w:tc>
          <w:tcPr>
            <w:tcW w:w="1271" w:type="dxa"/>
            <w:shd w:val="clear" w:color="auto" w:fill="auto"/>
            <w:vAlign w:val="center"/>
          </w:tcPr>
          <w:p w14:paraId="7DC0B6D8" w14:textId="77777777" w:rsidR="00E316CD" w:rsidRPr="00817D66" w:rsidRDefault="00E316CD" w:rsidP="00496768">
            <w:pPr>
              <w:jc w:val="left"/>
              <w:rPr>
                <w:rFonts w:cstheme="minorHAnsi"/>
                <w:sz w:val="18"/>
              </w:rPr>
            </w:pPr>
            <w:r w:rsidRPr="00817D66">
              <w:rPr>
                <w:rFonts w:cstheme="minorHAnsi"/>
                <w:sz w:val="18"/>
              </w:rPr>
              <w:t xml:space="preserve">nowy produkt 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14:paraId="65337AB9" w14:textId="77777777" w:rsidR="00E316CD" w:rsidRPr="00817D66" w:rsidRDefault="00E316CD" w:rsidP="00484996">
            <w:pPr>
              <w:rPr>
                <w:rFonts w:cstheme="minorHAnsi"/>
                <w:sz w:val="18"/>
              </w:rPr>
            </w:pPr>
            <w:r w:rsidRPr="00817D66">
              <w:rPr>
                <w:rFonts w:cstheme="minorHAnsi"/>
                <w:sz w:val="18"/>
              </w:rPr>
              <w:t>scyntygrafia układu kostnego 1</w:t>
            </w:r>
          </w:p>
        </w:tc>
        <w:tc>
          <w:tcPr>
            <w:tcW w:w="1843" w:type="dxa"/>
            <w:vAlign w:val="center"/>
          </w:tcPr>
          <w:p w14:paraId="02F7E799" w14:textId="77777777" w:rsidR="00E316CD" w:rsidRDefault="00E316CD" w:rsidP="00484996">
            <w:pPr>
              <w:jc w:val="center"/>
              <w:rPr>
                <w:rFonts w:cstheme="minorHAnsi"/>
                <w:sz w:val="18"/>
              </w:rPr>
            </w:pPr>
          </w:p>
          <w:p w14:paraId="7B7C8AA1" w14:textId="77777777" w:rsidR="00E316CD" w:rsidRPr="00817D66" w:rsidRDefault="00E316CD" w:rsidP="0048499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DF4F94" w14:textId="77777777" w:rsidR="00E316CD" w:rsidRPr="00817D66" w:rsidRDefault="00E316CD" w:rsidP="00484996">
            <w:pPr>
              <w:jc w:val="center"/>
              <w:rPr>
                <w:rFonts w:cstheme="minorHAnsi"/>
                <w:sz w:val="18"/>
              </w:rPr>
            </w:pPr>
            <w:r w:rsidRPr="00817D66">
              <w:rPr>
                <w:rFonts w:cstheme="minorHAnsi"/>
                <w:sz w:val="18"/>
              </w:rPr>
              <w:t>364</w:t>
            </w:r>
          </w:p>
        </w:tc>
      </w:tr>
      <w:tr w:rsidR="00E316CD" w:rsidRPr="00817D66" w14:paraId="43262619" w14:textId="77777777" w:rsidTr="00496768">
        <w:trPr>
          <w:trHeight w:val="262"/>
        </w:trPr>
        <w:tc>
          <w:tcPr>
            <w:tcW w:w="1271" w:type="dxa"/>
            <w:shd w:val="clear" w:color="auto" w:fill="auto"/>
            <w:vAlign w:val="center"/>
          </w:tcPr>
          <w:p w14:paraId="762D3469" w14:textId="77777777" w:rsidR="00E316CD" w:rsidRPr="00817D66" w:rsidRDefault="00E316CD" w:rsidP="00496768">
            <w:pPr>
              <w:jc w:val="left"/>
              <w:rPr>
                <w:rFonts w:cstheme="minorHAnsi"/>
                <w:sz w:val="18"/>
              </w:rPr>
            </w:pPr>
            <w:r w:rsidRPr="00817D66">
              <w:rPr>
                <w:rFonts w:cstheme="minorHAnsi"/>
                <w:sz w:val="18"/>
              </w:rPr>
              <w:t xml:space="preserve">nowy produkt 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14:paraId="3F40903D" w14:textId="77777777" w:rsidR="00E316CD" w:rsidRPr="00817D66" w:rsidRDefault="00E316CD" w:rsidP="00484996">
            <w:pPr>
              <w:rPr>
                <w:rFonts w:cstheme="minorHAnsi"/>
                <w:sz w:val="18"/>
              </w:rPr>
            </w:pPr>
            <w:r w:rsidRPr="00817D66">
              <w:rPr>
                <w:rFonts w:cstheme="minorHAnsi"/>
                <w:sz w:val="18"/>
              </w:rPr>
              <w:t>scyntygrafia układu kostnego 2</w:t>
            </w:r>
          </w:p>
        </w:tc>
        <w:tc>
          <w:tcPr>
            <w:tcW w:w="1843" w:type="dxa"/>
            <w:vAlign w:val="center"/>
          </w:tcPr>
          <w:p w14:paraId="2AEA43CF" w14:textId="77777777" w:rsidR="00E316CD" w:rsidRDefault="00E316CD" w:rsidP="00484996">
            <w:pPr>
              <w:jc w:val="center"/>
              <w:rPr>
                <w:rFonts w:cstheme="minorHAnsi"/>
                <w:sz w:val="18"/>
              </w:rPr>
            </w:pPr>
          </w:p>
          <w:p w14:paraId="78383942" w14:textId="77777777" w:rsidR="00E316CD" w:rsidRPr="00817D66" w:rsidRDefault="00E316CD" w:rsidP="0048499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F989BF" w14:textId="77777777" w:rsidR="00E316CD" w:rsidRPr="00817D66" w:rsidRDefault="00E316CD" w:rsidP="00484996">
            <w:pPr>
              <w:jc w:val="center"/>
              <w:rPr>
                <w:rFonts w:cstheme="minorHAnsi"/>
                <w:sz w:val="18"/>
              </w:rPr>
            </w:pPr>
            <w:r w:rsidRPr="00817D66">
              <w:rPr>
                <w:rFonts w:cstheme="minorHAnsi"/>
                <w:sz w:val="18"/>
              </w:rPr>
              <w:t>561</w:t>
            </w:r>
          </w:p>
        </w:tc>
      </w:tr>
      <w:tr w:rsidR="00E316CD" w:rsidRPr="00817D66" w14:paraId="09268A2E" w14:textId="77777777" w:rsidTr="00496768">
        <w:trPr>
          <w:trHeight w:val="410"/>
        </w:trPr>
        <w:tc>
          <w:tcPr>
            <w:tcW w:w="1271" w:type="dxa"/>
            <w:shd w:val="clear" w:color="auto" w:fill="auto"/>
            <w:vAlign w:val="center"/>
          </w:tcPr>
          <w:p w14:paraId="29907263" w14:textId="77777777" w:rsidR="00E316CD" w:rsidRPr="00817D66" w:rsidRDefault="00E316CD" w:rsidP="00496768">
            <w:pPr>
              <w:jc w:val="left"/>
              <w:rPr>
                <w:rFonts w:cstheme="minorHAnsi"/>
                <w:sz w:val="18"/>
              </w:rPr>
            </w:pPr>
            <w:r w:rsidRPr="00817D66">
              <w:rPr>
                <w:rFonts w:cstheme="minorHAnsi"/>
                <w:sz w:val="18"/>
              </w:rPr>
              <w:t xml:space="preserve">nowy produkt 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14:paraId="2581099F" w14:textId="77777777" w:rsidR="00E316CD" w:rsidRPr="00817D66" w:rsidRDefault="00E316CD" w:rsidP="00484996">
            <w:pPr>
              <w:rPr>
                <w:rFonts w:cstheme="minorHAnsi"/>
                <w:sz w:val="18"/>
              </w:rPr>
            </w:pPr>
            <w:r w:rsidRPr="00817D66">
              <w:rPr>
                <w:rFonts w:cstheme="minorHAnsi"/>
                <w:sz w:val="18"/>
              </w:rPr>
              <w:t>ocena położenia węzła wartowniczego metodą SPECT lub SPECT/CT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25AE171" w14:textId="77777777" w:rsidR="00E316CD" w:rsidRDefault="00E316CD" w:rsidP="00484996">
            <w:pPr>
              <w:jc w:val="center"/>
              <w:rPr>
                <w:rFonts w:cstheme="minorHAnsi"/>
                <w:sz w:val="18"/>
              </w:rPr>
            </w:pPr>
          </w:p>
          <w:p w14:paraId="53878D3B" w14:textId="77777777" w:rsidR="00E316CD" w:rsidRPr="00817D66" w:rsidRDefault="00E316CD" w:rsidP="0048499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24200D4" w14:textId="77777777" w:rsidR="00E316CD" w:rsidRPr="00817D66" w:rsidRDefault="00E316CD" w:rsidP="00484996">
            <w:pPr>
              <w:jc w:val="center"/>
              <w:rPr>
                <w:rFonts w:cstheme="minorHAnsi"/>
                <w:sz w:val="18"/>
              </w:rPr>
            </w:pPr>
            <w:r w:rsidRPr="00817D66">
              <w:rPr>
                <w:rFonts w:cstheme="minorHAnsi"/>
                <w:sz w:val="18"/>
              </w:rPr>
              <w:t>908</w:t>
            </w:r>
          </w:p>
        </w:tc>
      </w:tr>
      <w:tr w:rsidR="00E316CD" w:rsidRPr="00817D66" w14:paraId="4B125100" w14:textId="77777777" w:rsidTr="00496768">
        <w:trPr>
          <w:trHeight w:val="422"/>
        </w:trPr>
        <w:tc>
          <w:tcPr>
            <w:tcW w:w="1271" w:type="dxa"/>
            <w:shd w:val="clear" w:color="auto" w:fill="auto"/>
            <w:vAlign w:val="center"/>
          </w:tcPr>
          <w:p w14:paraId="268FACED" w14:textId="77777777" w:rsidR="00E316CD" w:rsidRPr="00817D66" w:rsidRDefault="00E316CD" w:rsidP="00496768">
            <w:pPr>
              <w:jc w:val="left"/>
              <w:rPr>
                <w:rFonts w:cstheme="minorHAnsi"/>
                <w:sz w:val="18"/>
              </w:rPr>
            </w:pPr>
            <w:r w:rsidRPr="00817D66">
              <w:rPr>
                <w:rFonts w:cstheme="minorHAnsi"/>
                <w:sz w:val="18"/>
              </w:rPr>
              <w:t xml:space="preserve">nowy produkt 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14:paraId="70E9CBFF" w14:textId="77777777" w:rsidR="00E316CD" w:rsidRPr="00817D66" w:rsidRDefault="00E316CD" w:rsidP="00484996">
            <w:pPr>
              <w:rPr>
                <w:rFonts w:cstheme="minorHAnsi"/>
                <w:sz w:val="18"/>
              </w:rPr>
            </w:pPr>
            <w:r w:rsidRPr="00817D66">
              <w:rPr>
                <w:rFonts w:cstheme="minorHAnsi"/>
                <w:sz w:val="18"/>
              </w:rPr>
              <w:t>scyntygrafia wątroby lub śledziony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443F5EA" w14:textId="77777777" w:rsidR="00E316CD" w:rsidRDefault="00E316CD" w:rsidP="00484996">
            <w:pPr>
              <w:jc w:val="center"/>
              <w:rPr>
                <w:rFonts w:cstheme="minorHAnsi"/>
                <w:sz w:val="18"/>
              </w:rPr>
            </w:pPr>
          </w:p>
          <w:p w14:paraId="4E3DEAA6" w14:textId="77777777" w:rsidR="00E316CD" w:rsidRPr="00817D66" w:rsidRDefault="00E316CD" w:rsidP="0048499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85FB793" w14:textId="77777777" w:rsidR="00E316CD" w:rsidRPr="00817D66" w:rsidRDefault="00E316CD" w:rsidP="00484996">
            <w:pPr>
              <w:jc w:val="center"/>
              <w:rPr>
                <w:rFonts w:cstheme="minorHAnsi"/>
                <w:sz w:val="18"/>
              </w:rPr>
            </w:pPr>
            <w:r w:rsidRPr="00817D66">
              <w:rPr>
                <w:rFonts w:cstheme="minorHAnsi"/>
                <w:sz w:val="18"/>
              </w:rPr>
              <w:t>486</w:t>
            </w:r>
          </w:p>
        </w:tc>
      </w:tr>
      <w:tr w:rsidR="00E316CD" w:rsidRPr="00817D66" w14:paraId="219DD322" w14:textId="77777777" w:rsidTr="00496768">
        <w:trPr>
          <w:trHeight w:val="124"/>
        </w:trPr>
        <w:tc>
          <w:tcPr>
            <w:tcW w:w="1271" w:type="dxa"/>
            <w:shd w:val="clear" w:color="auto" w:fill="auto"/>
            <w:vAlign w:val="center"/>
          </w:tcPr>
          <w:p w14:paraId="18BA5B99" w14:textId="77777777" w:rsidR="00E316CD" w:rsidRPr="00817D66" w:rsidRDefault="00E316CD" w:rsidP="00496768">
            <w:pPr>
              <w:jc w:val="left"/>
              <w:rPr>
                <w:rFonts w:cstheme="minorHAnsi"/>
                <w:sz w:val="18"/>
              </w:rPr>
            </w:pPr>
            <w:r w:rsidRPr="00817D66">
              <w:rPr>
                <w:rFonts w:cstheme="minorHAnsi"/>
                <w:sz w:val="18"/>
              </w:rPr>
              <w:t xml:space="preserve">nowy produkt 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14:paraId="4058B3F4" w14:textId="77777777" w:rsidR="00E316CD" w:rsidRPr="00817D66" w:rsidRDefault="00E316CD" w:rsidP="00484996">
            <w:pPr>
              <w:rPr>
                <w:rFonts w:cstheme="minorHAnsi"/>
                <w:sz w:val="18"/>
              </w:rPr>
            </w:pPr>
            <w:r w:rsidRPr="00817D66">
              <w:rPr>
                <w:rFonts w:cstheme="minorHAnsi"/>
                <w:sz w:val="18"/>
              </w:rPr>
              <w:t>scyntygrafia nerek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5FC7A66" w14:textId="77777777" w:rsidR="00E316CD" w:rsidRDefault="00E316CD" w:rsidP="00484996">
            <w:pPr>
              <w:jc w:val="center"/>
              <w:rPr>
                <w:rFonts w:cstheme="minorHAnsi"/>
                <w:sz w:val="18"/>
              </w:rPr>
            </w:pPr>
          </w:p>
          <w:p w14:paraId="61F05DF7" w14:textId="77777777" w:rsidR="00E316CD" w:rsidRPr="00817D66" w:rsidRDefault="00E316CD" w:rsidP="0048499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D51AE6F" w14:textId="77777777" w:rsidR="00E316CD" w:rsidRPr="00817D66" w:rsidRDefault="00E316CD" w:rsidP="00484996">
            <w:pPr>
              <w:jc w:val="center"/>
              <w:rPr>
                <w:rFonts w:cstheme="minorHAnsi"/>
                <w:sz w:val="18"/>
              </w:rPr>
            </w:pPr>
            <w:r w:rsidRPr="00817D66">
              <w:rPr>
                <w:rFonts w:cstheme="minorHAnsi"/>
                <w:sz w:val="18"/>
              </w:rPr>
              <w:t>407</w:t>
            </w:r>
          </w:p>
        </w:tc>
      </w:tr>
      <w:tr w:rsidR="00E316CD" w:rsidRPr="00817D66" w14:paraId="2877D24F" w14:textId="77777777" w:rsidTr="00496768">
        <w:trPr>
          <w:trHeight w:val="272"/>
        </w:trPr>
        <w:tc>
          <w:tcPr>
            <w:tcW w:w="1271" w:type="dxa"/>
            <w:shd w:val="clear" w:color="auto" w:fill="auto"/>
            <w:vAlign w:val="center"/>
          </w:tcPr>
          <w:p w14:paraId="3EB98E07" w14:textId="77777777" w:rsidR="00E316CD" w:rsidRPr="00817D66" w:rsidRDefault="00E316CD" w:rsidP="00496768">
            <w:pPr>
              <w:jc w:val="left"/>
              <w:rPr>
                <w:rFonts w:cstheme="minorHAnsi"/>
                <w:sz w:val="18"/>
              </w:rPr>
            </w:pPr>
            <w:r w:rsidRPr="00817D66">
              <w:rPr>
                <w:rFonts w:cstheme="minorHAnsi"/>
                <w:sz w:val="18"/>
              </w:rPr>
              <w:t xml:space="preserve">nowy produkt 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14:paraId="6F8A71BD" w14:textId="77777777" w:rsidR="00E316CD" w:rsidRPr="00817D66" w:rsidRDefault="00E316CD" w:rsidP="00484996">
            <w:pPr>
              <w:rPr>
                <w:rFonts w:cstheme="minorHAnsi"/>
                <w:sz w:val="18"/>
              </w:rPr>
            </w:pPr>
            <w:r w:rsidRPr="00817D66">
              <w:rPr>
                <w:rFonts w:cstheme="minorHAnsi"/>
                <w:sz w:val="18"/>
              </w:rPr>
              <w:t>scyntygraficzna diagnostyka krwawienia z przewodu pokarmowego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D3A5FA4" w14:textId="77777777" w:rsidR="00E316CD" w:rsidRDefault="00E316CD" w:rsidP="00484996">
            <w:pPr>
              <w:jc w:val="center"/>
              <w:rPr>
                <w:rFonts w:cstheme="minorHAnsi"/>
                <w:sz w:val="18"/>
              </w:rPr>
            </w:pPr>
          </w:p>
          <w:p w14:paraId="3373D359" w14:textId="77777777" w:rsidR="00E316CD" w:rsidRPr="00817D66" w:rsidRDefault="00E316CD" w:rsidP="0048499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D7FBCB8" w14:textId="77777777" w:rsidR="00E316CD" w:rsidRPr="00817D66" w:rsidRDefault="00E316CD" w:rsidP="00484996">
            <w:pPr>
              <w:jc w:val="center"/>
              <w:rPr>
                <w:rFonts w:cstheme="minorHAnsi"/>
                <w:sz w:val="18"/>
              </w:rPr>
            </w:pPr>
            <w:r w:rsidRPr="00817D66">
              <w:rPr>
                <w:rFonts w:cstheme="minorHAnsi"/>
                <w:sz w:val="18"/>
              </w:rPr>
              <w:t>943</w:t>
            </w:r>
          </w:p>
        </w:tc>
      </w:tr>
      <w:tr w:rsidR="00E316CD" w:rsidRPr="00817D66" w14:paraId="02A1F8D0" w14:textId="77777777" w:rsidTr="00496768">
        <w:trPr>
          <w:trHeight w:val="550"/>
        </w:trPr>
        <w:tc>
          <w:tcPr>
            <w:tcW w:w="1271" w:type="dxa"/>
            <w:shd w:val="clear" w:color="auto" w:fill="auto"/>
            <w:vAlign w:val="center"/>
          </w:tcPr>
          <w:p w14:paraId="17CBF718" w14:textId="77777777" w:rsidR="00E316CD" w:rsidRPr="00817D66" w:rsidRDefault="00E316CD" w:rsidP="00496768">
            <w:pPr>
              <w:jc w:val="left"/>
              <w:rPr>
                <w:rFonts w:cstheme="minorHAnsi"/>
                <w:sz w:val="18"/>
              </w:rPr>
            </w:pPr>
            <w:r w:rsidRPr="00817D66">
              <w:rPr>
                <w:rFonts w:cstheme="minorHAnsi"/>
                <w:sz w:val="18"/>
              </w:rPr>
              <w:t xml:space="preserve">nowy produkt 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14:paraId="06D317C2" w14:textId="77777777" w:rsidR="00E316CD" w:rsidRPr="00817D66" w:rsidRDefault="00E316CD" w:rsidP="00484996">
            <w:pPr>
              <w:rPr>
                <w:rFonts w:cstheme="minorHAnsi"/>
                <w:sz w:val="18"/>
              </w:rPr>
            </w:pPr>
            <w:r w:rsidRPr="00817D66">
              <w:rPr>
                <w:rFonts w:cstheme="minorHAnsi"/>
                <w:sz w:val="18"/>
              </w:rPr>
              <w:t>scyntygraficzne badanie przepływu krwi w mózgu/krążenia płynu mózgowo-rdzeniowo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B431E41" w14:textId="77777777" w:rsidR="00E316CD" w:rsidRDefault="00E316CD" w:rsidP="00484996">
            <w:pPr>
              <w:jc w:val="center"/>
              <w:rPr>
                <w:rFonts w:cstheme="minorHAnsi"/>
                <w:sz w:val="18"/>
              </w:rPr>
            </w:pPr>
          </w:p>
          <w:p w14:paraId="08EC86F9" w14:textId="77777777" w:rsidR="00E316CD" w:rsidRPr="00817D66" w:rsidRDefault="00E316CD" w:rsidP="0048499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502AC89" w14:textId="77777777" w:rsidR="00E316CD" w:rsidRPr="00817D66" w:rsidRDefault="00E316CD" w:rsidP="00484996">
            <w:pPr>
              <w:jc w:val="center"/>
              <w:rPr>
                <w:rFonts w:cstheme="minorHAnsi"/>
                <w:sz w:val="18"/>
              </w:rPr>
            </w:pPr>
            <w:r w:rsidRPr="00817D66">
              <w:rPr>
                <w:rFonts w:cstheme="minorHAnsi"/>
                <w:sz w:val="18"/>
              </w:rPr>
              <w:t>893</w:t>
            </w:r>
          </w:p>
        </w:tc>
      </w:tr>
      <w:tr w:rsidR="00E316CD" w:rsidRPr="00817D66" w14:paraId="6F7998C2" w14:textId="77777777" w:rsidTr="00496768">
        <w:trPr>
          <w:trHeight w:val="272"/>
        </w:trPr>
        <w:tc>
          <w:tcPr>
            <w:tcW w:w="1271" w:type="dxa"/>
            <w:shd w:val="clear" w:color="auto" w:fill="auto"/>
            <w:vAlign w:val="center"/>
          </w:tcPr>
          <w:p w14:paraId="1AD2EC8D" w14:textId="77777777" w:rsidR="00E316CD" w:rsidRPr="00817D66" w:rsidRDefault="00E316CD" w:rsidP="00496768">
            <w:pPr>
              <w:jc w:val="left"/>
              <w:rPr>
                <w:rFonts w:cstheme="minorHAnsi"/>
                <w:sz w:val="18"/>
              </w:rPr>
            </w:pPr>
            <w:r w:rsidRPr="00817D66">
              <w:rPr>
                <w:rFonts w:cstheme="minorHAnsi"/>
                <w:sz w:val="18"/>
              </w:rPr>
              <w:t xml:space="preserve">nowy produkt 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14:paraId="28C99E6A" w14:textId="77777777" w:rsidR="00E316CD" w:rsidRPr="00817D66" w:rsidRDefault="00E316CD" w:rsidP="00484996">
            <w:pPr>
              <w:rPr>
                <w:rFonts w:cstheme="minorHAnsi"/>
                <w:sz w:val="18"/>
              </w:rPr>
            </w:pPr>
            <w:r w:rsidRPr="00817D66">
              <w:rPr>
                <w:rFonts w:cstheme="minorHAnsi"/>
                <w:sz w:val="18"/>
              </w:rPr>
              <w:t>scyntygrafia przytarczyc metodą dwufazową i metodą subtrakcyjną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9CF1409" w14:textId="77777777" w:rsidR="00E316CD" w:rsidRDefault="00E316CD" w:rsidP="00484996">
            <w:pPr>
              <w:jc w:val="center"/>
              <w:rPr>
                <w:rFonts w:cstheme="minorHAnsi"/>
                <w:sz w:val="18"/>
              </w:rPr>
            </w:pPr>
          </w:p>
          <w:p w14:paraId="78407AB4" w14:textId="77777777" w:rsidR="00E316CD" w:rsidRPr="00817D66" w:rsidRDefault="00E316CD" w:rsidP="0048499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CB038A2" w14:textId="77777777" w:rsidR="00E316CD" w:rsidRPr="00817D66" w:rsidRDefault="00E316CD" w:rsidP="00484996">
            <w:pPr>
              <w:jc w:val="center"/>
              <w:rPr>
                <w:rFonts w:cstheme="minorHAnsi"/>
                <w:sz w:val="18"/>
              </w:rPr>
            </w:pPr>
            <w:r w:rsidRPr="00817D66">
              <w:rPr>
                <w:rFonts w:cstheme="minorHAnsi"/>
                <w:sz w:val="18"/>
              </w:rPr>
              <w:lastRenderedPageBreak/>
              <w:t>520</w:t>
            </w:r>
          </w:p>
        </w:tc>
      </w:tr>
      <w:tr w:rsidR="00E316CD" w:rsidRPr="00817D66" w14:paraId="54A79260" w14:textId="77777777" w:rsidTr="00496768">
        <w:trPr>
          <w:trHeight w:val="278"/>
        </w:trPr>
        <w:tc>
          <w:tcPr>
            <w:tcW w:w="1271" w:type="dxa"/>
            <w:shd w:val="clear" w:color="auto" w:fill="auto"/>
            <w:vAlign w:val="center"/>
          </w:tcPr>
          <w:p w14:paraId="26E6389F" w14:textId="77777777" w:rsidR="00E316CD" w:rsidRPr="00817D66" w:rsidRDefault="00E316CD" w:rsidP="00496768">
            <w:pPr>
              <w:jc w:val="left"/>
              <w:rPr>
                <w:rFonts w:cstheme="minorHAnsi"/>
                <w:sz w:val="18"/>
              </w:rPr>
            </w:pPr>
            <w:r w:rsidRPr="00817D66">
              <w:rPr>
                <w:rFonts w:cstheme="minorHAnsi"/>
                <w:sz w:val="18"/>
              </w:rPr>
              <w:lastRenderedPageBreak/>
              <w:t xml:space="preserve">nowy produkt 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14:paraId="69170633" w14:textId="77777777" w:rsidR="00E316CD" w:rsidRPr="00817D66" w:rsidRDefault="00E316CD" w:rsidP="00484996">
            <w:pPr>
              <w:rPr>
                <w:rFonts w:cstheme="minorHAnsi"/>
                <w:sz w:val="18"/>
              </w:rPr>
            </w:pPr>
            <w:r w:rsidRPr="00817D66">
              <w:rPr>
                <w:rFonts w:cstheme="minorHAnsi"/>
                <w:sz w:val="18"/>
              </w:rPr>
              <w:t>scyntygrafia przytarczyc metodą dwufazową SPECT lub SPECT/CT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355B595" w14:textId="77777777" w:rsidR="00E316CD" w:rsidRDefault="00E316CD" w:rsidP="00484996">
            <w:pPr>
              <w:jc w:val="center"/>
              <w:rPr>
                <w:rFonts w:cstheme="minorHAnsi"/>
                <w:sz w:val="18"/>
              </w:rPr>
            </w:pPr>
          </w:p>
          <w:p w14:paraId="7A23F3E9" w14:textId="77777777" w:rsidR="00E316CD" w:rsidRPr="00817D66" w:rsidRDefault="00E316CD" w:rsidP="0048499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051293B" w14:textId="77777777" w:rsidR="00E316CD" w:rsidRPr="00817D66" w:rsidRDefault="00E316CD" w:rsidP="00484996">
            <w:pPr>
              <w:jc w:val="center"/>
              <w:rPr>
                <w:rFonts w:cstheme="minorHAnsi"/>
                <w:sz w:val="18"/>
              </w:rPr>
            </w:pPr>
            <w:r w:rsidRPr="00817D66">
              <w:rPr>
                <w:rFonts w:cstheme="minorHAnsi"/>
                <w:sz w:val="18"/>
              </w:rPr>
              <w:t>618</w:t>
            </w:r>
          </w:p>
        </w:tc>
      </w:tr>
      <w:tr w:rsidR="00E316CD" w:rsidRPr="00817D66" w14:paraId="74708D0C" w14:textId="77777777" w:rsidTr="00496768">
        <w:trPr>
          <w:trHeight w:val="270"/>
        </w:trPr>
        <w:tc>
          <w:tcPr>
            <w:tcW w:w="1271" w:type="dxa"/>
            <w:shd w:val="clear" w:color="auto" w:fill="auto"/>
            <w:vAlign w:val="center"/>
          </w:tcPr>
          <w:p w14:paraId="3BA753D4" w14:textId="77777777" w:rsidR="00E316CD" w:rsidRPr="00817D66" w:rsidRDefault="00E316CD" w:rsidP="00496768">
            <w:pPr>
              <w:jc w:val="left"/>
              <w:rPr>
                <w:rFonts w:cstheme="minorHAnsi"/>
                <w:sz w:val="18"/>
              </w:rPr>
            </w:pPr>
            <w:r w:rsidRPr="00817D66">
              <w:rPr>
                <w:rFonts w:cstheme="minorHAnsi"/>
                <w:sz w:val="18"/>
              </w:rPr>
              <w:t xml:space="preserve">nowy produkt 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14:paraId="1D47B586" w14:textId="77777777" w:rsidR="00E316CD" w:rsidRPr="00817D66" w:rsidRDefault="00E316CD" w:rsidP="00484996">
            <w:pPr>
              <w:rPr>
                <w:rFonts w:cstheme="minorHAnsi"/>
                <w:sz w:val="18"/>
              </w:rPr>
            </w:pPr>
            <w:r w:rsidRPr="00817D66">
              <w:rPr>
                <w:rFonts w:cstheme="minorHAnsi"/>
                <w:sz w:val="18"/>
              </w:rPr>
              <w:t>scyntygrafia płuc perfuzyjna metodą planarną i SPECT lub SPECT/CT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30B906C" w14:textId="77777777" w:rsidR="00E316CD" w:rsidRDefault="00E316CD" w:rsidP="00484996">
            <w:pPr>
              <w:jc w:val="center"/>
              <w:rPr>
                <w:rFonts w:cstheme="minorHAnsi"/>
                <w:sz w:val="18"/>
              </w:rPr>
            </w:pPr>
          </w:p>
          <w:p w14:paraId="4DB068A8" w14:textId="77777777" w:rsidR="00E316CD" w:rsidRPr="00817D66" w:rsidRDefault="00E316CD" w:rsidP="0048499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3ABE4AE" w14:textId="77777777" w:rsidR="00E316CD" w:rsidRPr="00817D66" w:rsidRDefault="00E316CD" w:rsidP="00484996">
            <w:pPr>
              <w:jc w:val="center"/>
              <w:rPr>
                <w:rFonts w:cstheme="minorHAnsi"/>
                <w:sz w:val="18"/>
              </w:rPr>
            </w:pPr>
            <w:r w:rsidRPr="00817D66">
              <w:rPr>
                <w:rFonts w:cstheme="minorHAnsi"/>
                <w:sz w:val="18"/>
              </w:rPr>
              <w:t>666</w:t>
            </w:r>
          </w:p>
        </w:tc>
      </w:tr>
      <w:tr w:rsidR="00E316CD" w:rsidRPr="00817D66" w14:paraId="25336745" w14:textId="77777777" w:rsidTr="00496768">
        <w:trPr>
          <w:trHeight w:val="414"/>
        </w:trPr>
        <w:tc>
          <w:tcPr>
            <w:tcW w:w="1271" w:type="dxa"/>
            <w:shd w:val="clear" w:color="auto" w:fill="auto"/>
            <w:vAlign w:val="center"/>
          </w:tcPr>
          <w:p w14:paraId="1CDFFB26" w14:textId="77777777" w:rsidR="00E316CD" w:rsidRPr="00817D66" w:rsidRDefault="00E316CD" w:rsidP="00496768">
            <w:pPr>
              <w:jc w:val="left"/>
              <w:rPr>
                <w:rFonts w:cstheme="minorHAnsi"/>
                <w:sz w:val="18"/>
              </w:rPr>
            </w:pPr>
            <w:r w:rsidRPr="00817D66">
              <w:rPr>
                <w:rFonts w:cstheme="minorHAnsi"/>
                <w:sz w:val="18"/>
              </w:rPr>
              <w:t xml:space="preserve">nowy produkt 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14:paraId="57B2A8F6" w14:textId="77777777" w:rsidR="00E316CD" w:rsidRPr="00817D66" w:rsidRDefault="00E316CD" w:rsidP="00484996">
            <w:pPr>
              <w:rPr>
                <w:rFonts w:cstheme="minorHAnsi"/>
                <w:sz w:val="18"/>
              </w:rPr>
            </w:pPr>
            <w:r w:rsidRPr="00817D66">
              <w:rPr>
                <w:rFonts w:cstheme="minorHAnsi"/>
                <w:sz w:val="18"/>
              </w:rPr>
              <w:t>scyntygrafia narządowa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C08BC21" w14:textId="77777777" w:rsidR="00E316CD" w:rsidRDefault="00E316CD" w:rsidP="00484996">
            <w:pPr>
              <w:jc w:val="center"/>
              <w:rPr>
                <w:rFonts w:cstheme="minorHAnsi"/>
                <w:sz w:val="18"/>
              </w:rPr>
            </w:pPr>
          </w:p>
          <w:p w14:paraId="76264B3A" w14:textId="77777777" w:rsidR="00E316CD" w:rsidRPr="00817D66" w:rsidRDefault="00E316CD" w:rsidP="0048499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620D90C" w14:textId="77777777" w:rsidR="00E316CD" w:rsidRPr="00817D66" w:rsidRDefault="00E316CD" w:rsidP="00484996">
            <w:pPr>
              <w:jc w:val="center"/>
              <w:rPr>
                <w:rFonts w:cstheme="minorHAnsi"/>
                <w:sz w:val="18"/>
              </w:rPr>
            </w:pPr>
            <w:r w:rsidRPr="00817D66">
              <w:rPr>
                <w:rFonts w:cstheme="minorHAnsi"/>
                <w:sz w:val="18"/>
              </w:rPr>
              <w:t>337</w:t>
            </w:r>
          </w:p>
        </w:tc>
      </w:tr>
    </w:tbl>
    <w:p w14:paraId="10AEDF82" w14:textId="77777777" w:rsidR="00083397" w:rsidRPr="005768C6" w:rsidRDefault="00083397" w:rsidP="00AB3D3F">
      <w:pPr>
        <w:autoSpaceDE w:val="0"/>
        <w:autoSpaceDN w:val="0"/>
        <w:adjustRightInd w:val="0"/>
        <w:spacing w:line="276" w:lineRule="auto"/>
        <w:rPr>
          <w:sz w:val="24"/>
          <w:lang w:bidi="ar-SA"/>
        </w:rPr>
      </w:pPr>
    </w:p>
    <w:p w14:paraId="1DD2806B" w14:textId="11ACB280" w:rsidR="00E574A4" w:rsidRPr="00E574A4" w:rsidRDefault="00E574A4" w:rsidP="00E574A4">
      <w:pPr>
        <w:autoSpaceDE w:val="0"/>
        <w:autoSpaceDN w:val="0"/>
        <w:adjustRightInd w:val="0"/>
        <w:spacing w:line="276" w:lineRule="auto"/>
        <w:rPr>
          <w:sz w:val="24"/>
          <w:lang w:bidi="ar-SA"/>
        </w:rPr>
      </w:pPr>
      <w:r w:rsidRPr="00E574A4">
        <w:rPr>
          <w:sz w:val="24"/>
          <w:lang w:bidi="ar-SA"/>
        </w:rPr>
        <w:t>Oszacowany przez AOTMiT skutek finansowy wprowadzanych modyfikacji</w:t>
      </w:r>
      <w:r w:rsidR="00C11E71">
        <w:rPr>
          <w:sz w:val="24"/>
          <w:lang w:bidi="ar-SA"/>
        </w:rPr>
        <w:t xml:space="preserve"> wynosi</w:t>
      </w:r>
      <w:r w:rsidRPr="00E574A4">
        <w:rPr>
          <w:sz w:val="24"/>
          <w:lang w:bidi="ar-SA"/>
        </w:rPr>
        <w:t xml:space="preserve">: </w:t>
      </w:r>
    </w:p>
    <w:p w14:paraId="2F955D04" w14:textId="653EBF83" w:rsidR="00E574A4" w:rsidRPr="00E574A4" w:rsidRDefault="00E574A4" w:rsidP="00E574A4">
      <w:pPr>
        <w:autoSpaceDE w:val="0"/>
        <w:autoSpaceDN w:val="0"/>
        <w:adjustRightInd w:val="0"/>
        <w:spacing w:line="276" w:lineRule="auto"/>
        <w:rPr>
          <w:sz w:val="24"/>
          <w:lang w:bidi="ar-SA"/>
        </w:rPr>
      </w:pPr>
      <w:r w:rsidRPr="00E574A4">
        <w:rPr>
          <w:sz w:val="24"/>
          <w:lang w:bidi="ar-SA"/>
        </w:rPr>
        <w:t>-</w:t>
      </w:r>
      <w:r w:rsidR="00183C41">
        <w:rPr>
          <w:sz w:val="24"/>
          <w:lang w:bidi="ar-SA"/>
        </w:rPr>
        <w:t xml:space="preserve"> </w:t>
      </w:r>
      <w:r w:rsidRPr="00E574A4">
        <w:rPr>
          <w:sz w:val="24"/>
          <w:lang w:bidi="ar-SA"/>
        </w:rPr>
        <w:t>wydatki płatnika na badania rozliczane w ramach SOK spadną o 24,9 mln zł</w:t>
      </w:r>
      <w:r w:rsidR="000F4481">
        <w:rPr>
          <w:sz w:val="24"/>
          <w:lang w:bidi="ar-SA"/>
        </w:rPr>
        <w:t>,</w:t>
      </w:r>
      <w:r w:rsidRPr="00E574A4">
        <w:rPr>
          <w:sz w:val="24"/>
          <w:lang w:bidi="ar-SA"/>
        </w:rPr>
        <w:t xml:space="preserve"> </w:t>
      </w:r>
    </w:p>
    <w:p w14:paraId="101E3B9F" w14:textId="70956A60" w:rsidR="00E574A4" w:rsidRPr="00E574A4" w:rsidRDefault="00E574A4" w:rsidP="00E574A4">
      <w:pPr>
        <w:autoSpaceDE w:val="0"/>
        <w:autoSpaceDN w:val="0"/>
        <w:adjustRightInd w:val="0"/>
        <w:spacing w:line="276" w:lineRule="auto"/>
        <w:rPr>
          <w:sz w:val="24"/>
          <w:lang w:bidi="ar-SA"/>
        </w:rPr>
      </w:pPr>
      <w:r w:rsidRPr="00E574A4">
        <w:rPr>
          <w:sz w:val="24"/>
          <w:lang w:bidi="ar-SA"/>
        </w:rPr>
        <w:t>- wydatki płatnika na badania rozliczane w ramach AOS wzrosną o 30,4 mln zł</w:t>
      </w:r>
      <w:r w:rsidR="000F4481">
        <w:rPr>
          <w:sz w:val="24"/>
          <w:lang w:bidi="ar-SA"/>
        </w:rPr>
        <w:t>,</w:t>
      </w:r>
    </w:p>
    <w:p w14:paraId="655346AD" w14:textId="44CFD235" w:rsidR="002C4840" w:rsidRPr="00E316CD" w:rsidRDefault="000F4481" w:rsidP="00E316CD">
      <w:pPr>
        <w:autoSpaceDE w:val="0"/>
        <w:autoSpaceDN w:val="0"/>
        <w:adjustRightInd w:val="0"/>
        <w:spacing w:line="276" w:lineRule="auto"/>
        <w:rPr>
          <w:sz w:val="24"/>
          <w:lang w:bidi="ar-SA"/>
        </w:rPr>
      </w:pPr>
      <w:r>
        <w:rPr>
          <w:sz w:val="24"/>
          <w:lang w:bidi="ar-SA"/>
        </w:rPr>
        <w:t xml:space="preserve">a zatem </w:t>
      </w:r>
      <w:r w:rsidR="00E574A4" w:rsidRPr="00E574A4">
        <w:rPr>
          <w:sz w:val="24"/>
          <w:lang w:bidi="ar-SA"/>
        </w:rPr>
        <w:t>wydatki płatnika na przedmiotowe badania po wprowadzeniu zmian w obu ww. rodzajach świadczeń  wzrosną o 5,5 mln zł</w:t>
      </w:r>
      <w:r>
        <w:rPr>
          <w:sz w:val="24"/>
          <w:lang w:bidi="ar-SA"/>
        </w:rPr>
        <w:t>.</w:t>
      </w:r>
      <w:r w:rsidR="00E574A4" w:rsidRPr="00E574A4">
        <w:rPr>
          <w:sz w:val="24"/>
          <w:lang w:bidi="ar-SA"/>
        </w:rPr>
        <w:t xml:space="preserve"> </w:t>
      </w:r>
    </w:p>
    <w:p w14:paraId="29A04B5F" w14:textId="77777777" w:rsidR="000F4481" w:rsidRDefault="000F4481" w:rsidP="00E316CD">
      <w:pPr>
        <w:autoSpaceDE w:val="0"/>
        <w:autoSpaceDN w:val="0"/>
        <w:adjustRightInd w:val="0"/>
        <w:spacing w:line="276" w:lineRule="auto"/>
        <w:rPr>
          <w:sz w:val="24"/>
          <w:lang w:bidi="ar-SA"/>
        </w:rPr>
      </w:pPr>
    </w:p>
    <w:p w14:paraId="47213E87" w14:textId="6D031096" w:rsidR="00BD77BE" w:rsidRDefault="00E316CD" w:rsidP="00E316CD">
      <w:pPr>
        <w:autoSpaceDE w:val="0"/>
        <w:autoSpaceDN w:val="0"/>
        <w:adjustRightInd w:val="0"/>
        <w:spacing w:line="276" w:lineRule="auto"/>
        <w:rPr>
          <w:sz w:val="24"/>
          <w:lang w:bidi="ar-SA"/>
        </w:rPr>
      </w:pPr>
      <w:r w:rsidRPr="00E316CD">
        <w:rPr>
          <w:sz w:val="24"/>
          <w:lang w:bidi="ar-SA"/>
        </w:rPr>
        <w:t>Przepisy zarządzenia mają zastosowanie do świadczeń opieki z</w:t>
      </w:r>
      <w:r>
        <w:rPr>
          <w:sz w:val="24"/>
          <w:lang w:bidi="ar-SA"/>
        </w:rPr>
        <w:t>drowotnej udzielanych od dnia 1 września</w:t>
      </w:r>
      <w:r w:rsidRPr="00E316CD">
        <w:rPr>
          <w:sz w:val="24"/>
          <w:lang w:bidi="ar-SA"/>
        </w:rPr>
        <w:t xml:space="preserve"> 2023 r.</w:t>
      </w:r>
    </w:p>
    <w:p w14:paraId="72E93FAE" w14:textId="77777777" w:rsidR="00E316CD" w:rsidRPr="005768C6" w:rsidRDefault="00E316CD" w:rsidP="00E316CD">
      <w:pPr>
        <w:autoSpaceDE w:val="0"/>
        <w:autoSpaceDN w:val="0"/>
        <w:adjustRightInd w:val="0"/>
        <w:spacing w:line="276" w:lineRule="auto"/>
        <w:rPr>
          <w:sz w:val="24"/>
          <w:u w:color="000000"/>
          <w:lang w:bidi="ar-SA"/>
        </w:rPr>
      </w:pPr>
    </w:p>
    <w:p w14:paraId="6168927D" w14:textId="77777777" w:rsidR="00BD77BE" w:rsidRPr="005768C6" w:rsidRDefault="00BD77BE" w:rsidP="00757B02">
      <w:pPr>
        <w:autoSpaceDE w:val="0"/>
        <w:autoSpaceDN w:val="0"/>
        <w:adjustRightInd w:val="0"/>
        <w:spacing w:line="276" w:lineRule="auto"/>
        <w:rPr>
          <w:sz w:val="24"/>
          <w:lang w:bidi="ar-SA"/>
        </w:rPr>
      </w:pPr>
      <w:r w:rsidRPr="005768C6">
        <w:rPr>
          <w:sz w:val="24"/>
          <w:u w:color="000000"/>
          <w:lang w:bidi="ar-SA"/>
        </w:rPr>
        <w:t xml:space="preserve">Powyższe działania zostały podjęte w ramach realizacji celu nr 2 Strategii Narodowego Funduszu Zdrowia na lata 2019-2023 – </w:t>
      </w:r>
      <w:r w:rsidRPr="005768C6">
        <w:rPr>
          <w:i/>
          <w:iCs/>
          <w:sz w:val="24"/>
          <w:u w:color="000000"/>
          <w:lang w:bidi="ar-SA"/>
        </w:rPr>
        <w:t>Poprawa jakości i dostępności świadczeń opieki zdrowotnej.</w:t>
      </w:r>
    </w:p>
    <w:p w14:paraId="03C8B043" w14:textId="77777777" w:rsidR="00BD77BE" w:rsidRPr="005768C6" w:rsidRDefault="00BD77BE" w:rsidP="00BD77BE">
      <w:pPr>
        <w:autoSpaceDE w:val="0"/>
        <w:autoSpaceDN w:val="0"/>
        <w:adjustRightInd w:val="0"/>
        <w:spacing w:line="276" w:lineRule="auto"/>
        <w:ind w:firstLine="227"/>
        <w:rPr>
          <w:sz w:val="24"/>
          <w:u w:color="000000"/>
          <w:lang w:bidi="ar-SA"/>
        </w:rPr>
      </w:pPr>
    </w:p>
    <w:p w14:paraId="451EAE91" w14:textId="753368F8" w:rsidR="00BD77BE" w:rsidRPr="005768C6" w:rsidRDefault="00BD77BE" w:rsidP="00757B02">
      <w:pPr>
        <w:autoSpaceDE w:val="0"/>
        <w:autoSpaceDN w:val="0"/>
        <w:adjustRightInd w:val="0"/>
        <w:spacing w:line="276" w:lineRule="auto"/>
        <w:rPr>
          <w:sz w:val="24"/>
          <w:u w:color="000000"/>
          <w:lang w:bidi="ar-SA"/>
        </w:rPr>
      </w:pPr>
      <w:r w:rsidRPr="005768C6">
        <w:rPr>
          <w:sz w:val="24"/>
          <w:u w:color="000000"/>
          <w:lang w:bidi="ar-SA"/>
        </w:rPr>
        <w:t>Projekt przedmiotowego zarządzenia, zgodnie z art. 146 ust. 4 ustawy z dnia 27 sierpnia 2004 r. o świadczeniach opieki zdrowotnej finansowanych ze środków publicznych oraz zgodnie z § 2 ust. 3 załącznika do rozporządzenia Ministra Zdrowia z dnia 8 września 2015 r. w  sprawie ogólnych warunków umów o udzielanie świadczeń opieki zdrowotnej (</w:t>
      </w:r>
      <w:r w:rsidR="00A750DE" w:rsidRPr="00A750DE">
        <w:rPr>
          <w:sz w:val="24"/>
          <w:u w:color="000000"/>
          <w:lang w:bidi="ar-SA"/>
        </w:rPr>
        <w:t>Dz.U. 2023 poz. 1194</w:t>
      </w:r>
      <w:r w:rsidRPr="005768C6">
        <w:rPr>
          <w:sz w:val="24"/>
          <w:u w:color="000000"/>
          <w:lang w:bidi="ar-SA"/>
        </w:rPr>
        <w:t xml:space="preserve">), został przedstawiony do konsultacji zewnętrznych. W ramach konsultacji publicznych projekt został przedstawiony do zaopiniowania właściwym w sprawie podmiotom: konsultantom krajowym we właściwej dziedzinie medycyny, samorządom zawodowym (Naczelna Rada Lekarska, Naczelna Rada Pielęgniarek i Położnych), reprezentatywnym </w:t>
      </w:r>
      <w:r w:rsidR="00457411">
        <w:rPr>
          <w:sz w:val="24"/>
          <w:u w:color="000000"/>
          <w:lang w:bidi="ar-SA"/>
        </w:rPr>
        <w:t xml:space="preserve">organizacjom świadczeniodawców, </w:t>
      </w:r>
      <w:r w:rsidRPr="005768C6">
        <w:rPr>
          <w:sz w:val="24"/>
          <w:u w:color="000000"/>
          <w:lang w:bidi="ar-SA"/>
        </w:rPr>
        <w:t>w rozumieniu art. 31sb ust.1 ustawy o świadczeniach.</w:t>
      </w:r>
    </w:p>
    <w:sectPr w:rsidR="00BD77BE" w:rsidRPr="005768C6" w:rsidSect="00E510CC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F2187" w14:textId="77777777" w:rsidR="003222D4" w:rsidRDefault="003222D4">
      <w:r>
        <w:separator/>
      </w:r>
    </w:p>
  </w:endnote>
  <w:endnote w:type="continuationSeparator" w:id="0">
    <w:p w14:paraId="4BC6EB42" w14:textId="77777777" w:rsidR="003222D4" w:rsidRDefault="0032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613253"/>
      <w:docPartObj>
        <w:docPartGallery w:val="Page Numbers (Bottom of Page)"/>
        <w:docPartUnique/>
      </w:docPartObj>
    </w:sdtPr>
    <w:sdtEndPr/>
    <w:sdtContent>
      <w:p w14:paraId="100603FE" w14:textId="489A5E7A" w:rsidR="004B5B33" w:rsidRDefault="004B5B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2D4">
          <w:rPr>
            <w:noProof/>
          </w:rPr>
          <w:t>1</w:t>
        </w:r>
        <w:r>
          <w:fldChar w:fldCharType="end"/>
        </w:r>
      </w:p>
    </w:sdtContent>
  </w:sdt>
  <w:p w14:paraId="14EF734C" w14:textId="77777777" w:rsidR="004B5B33" w:rsidRDefault="004B5B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5BD07" w14:textId="77777777" w:rsidR="003222D4" w:rsidRDefault="003222D4">
      <w:r>
        <w:separator/>
      </w:r>
    </w:p>
  </w:footnote>
  <w:footnote w:type="continuationSeparator" w:id="0">
    <w:p w14:paraId="6A30E00A" w14:textId="77777777" w:rsidR="003222D4" w:rsidRDefault="0032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FE6"/>
    <w:multiLevelType w:val="hybridMultilevel"/>
    <w:tmpl w:val="1B8052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985DED"/>
    <w:multiLevelType w:val="hybridMultilevel"/>
    <w:tmpl w:val="50265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61B2A"/>
    <w:multiLevelType w:val="hybridMultilevel"/>
    <w:tmpl w:val="C67C0DE4"/>
    <w:lvl w:ilvl="0" w:tplc="04150011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2CE17D69"/>
    <w:multiLevelType w:val="hybridMultilevel"/>
    <w:tmpl w:val="9BCA1E4E"/>
    <w:lvl w:ilvl="0" w:tplc="18B07016">
      <w:start w:val="1"/>
      <w:numFmt w:val="decimal"/>
      <w:lvlText w:val="%1)"/>
      <w:lvlJc w:val="left"/>
      <w:pPr>
        <w:ind w:left="947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34D3519A"/>
    <w:multiLevelType w:val="hybridMultilevel"/>
    <w:tmpl w:val="AE80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04C21"/>
    <w:multiLevelType w:val="hybridMultilevel"/>
    <w:tmpl w:val="93EC71B2"/>
    <w:lvl w:ilvl="0" w:tplc="0DEA3B0C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809EB"/>
    <w:multiLevelType w:val="hybridMultilevel"/>
    <w:tmpl w:val="EE7E1C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32250E"/>
    <w:multiLevelType w:val="hybridMultilevel"/>
    <w:tmpl w:val="B66E1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E049E"/>
    <w:multiLevelType w:val="hybridMultilevel"/>
    <w:tmpl w:val="A320B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2CDB"/>
    <w:rsid w:val="0000758C"/>
    <w:rsid w:val="00027E05"/>
    <w:rsid w:val="000371B5"/>
    <w:rsid w:val="00052F3C"/>
    <w:rsid w:val="000568BC"/>
    <w:rsid w:val="0006636E"/>
    <w:rsid w:val="00083397"/>
    <w:rsid w:val="000A088D"/>
    <w:rsid w:val="000C29C1"/>
    <w:rsid w:val="000C4785"/>
    <w:rsid w:val="000D33FA"/>
    <w:rsid w:val="000D7C8E"/>
    <w:rsid w:val="000F21D7"/>
    <w:rsid w:val="000F4481"/>
    <w:rsid w:val="001007BC"/>
    <w:rsid w:val="00105948"/>
    <w:rsid w:val="00106D96"/>
    <w:rsid w:val="00131CEA"/>
    <w:rsid w:val="00132CEA"/>
    <w:rsid w:val="001455D6"/>
    <w:rsid w:val="00171E57"/>
    <w:rsid w:val="00176368"/>
    <w:rsid w:val="00180E13"/>
    <w:rsid w:val="0018265E"/>
    <w:rsid w:val="00183AD4"/>
    <w:rsid w:val="00183C41"/>
    <w:rsid w:val="00194E23"/>
    <w:rsid w:val="001A6001"/>
    <w:rsid w:val="001B00A0"/>
    <w:rsid w:val="001B1AAD"/>
    <w:rsid w:val="001B1E85"/>
    <w:rsid w:val="001D2A05"/>
    <w:rsid w:val="001F00A7"/>
    <w:rsid w:val="001F4E5C"/>
    <w:rsid w:val="00214686"/>
    <w:rsid w:val="00240B21"/>
    <w:rsid w:val="00271FB7"/>
    <w:rsid w:val="0028234B"/>
    <w:rsid w:val="002A2091"/>
    <w:rsid w:val="002B6B13"/>
    <w:rsid w:val="002C4840"/>
    <w:rsid w:val="002D68FA"/>
    <w:rsid w:val="002D7BD4"/>
    <w:rsid w:val="002E189A"/>
    <w:rsid w:val="002F61D4"/>
    <w:rsid w:val="002F6526"/>
    <w:rsid w:val="003024F0"/>
    <w:rsid w:val="00312F6A"/>
    <w:rsid w:val="00320DAD"/>
    <w:rsid w:val="003222D4"/>
    <w:rsid w:val="00327E2E"/>
    <w:rsid w:val="00330455"/>
    <w:rsid w:val="00337737"/>
    <w:rsid w:val="0035609A"/>
    <w:rsid w:val="00357C31"/>
    <w:rsid w:val="003660B1"/>
    <w:rsid w:val="003774D5"/>
    <w:rsid w:val="0038466B"/>
    <w:rsid w:val="0038745E"/>
    <w:rsid w:val="003A4BD9"/>
    <w:rsid w:val="003D1147"/>
    <w:rsid w:val="003F0D5C"/>
    <w:rsid w:val="003F3703"/>
    <w:rsid w:val="004113AC"/>
    <w:rsid w:val="00440394"/>
    <w:rsid w:val="00457411"/>
    <w:rsid w:val="00460F6E"/>
    <w:rsid w:val="00493D42"/>
    <w:rsid w:val="00496768"/>
    <w:rsid w:val="004B0DA7"/>
    <w:rsid w:val="004B5B33"/>
    <w:rsid w:val="004C521D"/>
    <w:rsid w:val="004D11F3"/>
    <w:rsid w:val="004E4D06"/>
    <w:rsid w:val="004F29B4"/>
    <w:rsid w:val="004F614C"/>
    <w:rsid w:val="005111DD"/>
    <w:rsid w:val="00511FA1"/>
    <w:rsid w:val="0051263C"/>
    <w:rsid w:val="00512CA3"/>
    <w:rsid w:val="00521D28"/>
    <w:rsid w:val="00530B74"/>
    <w:rsid w:val="00530DA8"/>
    <w:rsid w:val="005460D0"/>
    <w:rsid w:val="00566FB8"/>
    <w:rsid w:val="005768C6"/>
    <w:rsid w:val="00583347"/>
    <w:rsid w:val="00596C54"/>
    <w:rsid w:val="005A298A"/>
    <w:rsid w:val="005A4C49"/>
    <w:rsid w:val="005A5893"/>
    <w:rsid w:val="005B3220"/>
    <w:rsid w:val="005B3AFD"/>
    <w:rsid w:val="005D5A47"/>
    <w:rsid w:val="006040D3"/>
    <w:rsid w:val="00611F87"/>
    <w:rsid w:val="00633E51"/>
    <w:rsid w:val="0064101A"/>
    <w:rsid w:val="00643C16"/>
    <w:rsid w:val="00647D99"/>
    <w:rsid w:val="00667F74"/>
    <w:rsid w:val="006701DF"/>
    <w:rsid w:val="006712E2"/>
    <w:rsid w:val="00674322"/>
    <w:rsid w:val="006745FF"/>
    <w:rsid w:val="0068615F"/>
    <w:rsid w:val="00686464"/>
    <w:rsid w:val="00694022"/>
    <w:rsid w:val="006A600B"/>
    <w:rsid w:val="006B1F9B"/>
    <w:rsid w:val="006C1B83"/>
    <w:rsid w:val="006F607B"/>
    <w:rsid w:val="00702F78"/>
    <w:rsid w:val="0070462E"/>
    <w:rsid w:val="00737256"/>
    <w:rsid w:val="00757B02"/>
    <w:rsid w:val="00760A7D"/>
    <w:rsid w:val="00783A12"/>
    <w:rsid w:val="00795388"/>
    <w:rsid w:val="007A23F8"/>
    <w:rsid w:val="007A6CEA"/>
    <w:rsid w:val="007A7729"/>
    <w:rsid w:val="007B246E"/>
    <w:rsid w:val="007B28D0"/>
    <w:rsid w:val="007D09CF"/>
    <w:rsid w:val="008210C8"/>
    <w:rsid w:val="00826CCE"/>
    <w:rsid w:val="00842E02"/>
    <w:rsid w:val="008528B6"/>
    <w:rsid w:val="00854D4E"/>
    <w:rsid w:val="00866CFD"/>
    <w:rsid w:val="00896BB0"/>
    <w:rsid w:val="008A2870"/>
    <w:rsid w:val="008B3EDD"/>
    <w:rsid w:val="008D093D"/>
    <w:rsid w:val="008D3946"/>
    <w:rsid w:val="008D3EE3"/>
    <w:rsid w:val="008E6A6C"/>
    <w:rsid w:val="009013CE"/>
    <w:rsid w:val="00905B19"/>
    <w:rsid w:val="00925110"/>
    <w:rsid w:val="009342B1"/>
    <w:rsid w:val="00950517"/>
    <w:rsid w:val="00955B11"/>
    <w:rsid w:val="0098575B"/>
    <w:rsid w:val="009900B7"/>
    <w:rsid w:val="009B7ED9"/>
    <w:rsid w:val="009D5A4B"/>
    <w:rsid w:val="00A1216D"/>
    <w:rsid w:val="00A16506"/>
    <w:rsid w:val="00A34672"/>
    <w:rsid w:val="00A34A9C"/>
    <w:rsid w:val="00A3512E"/>
    <w:rsid w:val="00A47F80"/>
    <w:rsid w:val="00A56A65"/>
    <w:rsid w:val="00A750DE"/>
    <w:rsid w:val="00A77B3E"/>
    <w:rsid w:val="00A826FD"/>
    <w:rsid w:val="00AA1BF2"/>
    <w:rsid w:val="00AB27E6"/>
    <w:rsid w:val="00AB3D3F"/>
    <w:rsid w:val="00AD4283"/>
    <w:rsid w:val="00AE7CBE"/>
    <w:rsid w:val="00B115D0"/>
    <w:rsid w:val="00B26D97"/>
    <w:rsid w:val="00B361D0"/>
    <w:rsid w:val="00B55792"/>
    <w:rsid w:val="00B67FBD"/>
    <w:rsid w:val="00B724AA"/>
    <w:rsid w:val="00B9200D"/>
    <w:rsid w:val="00B944BE"/>
    <w:rsid w:val="00BA3BC9"/>
    <w:rsid w:val="00BD160E"/>
    <w:rsid w:val="00BD77BE"/>
    <w:rsid w:val="00BE5684"/>
    <w:rsid w:val="00C11E71"/>
    <w:rsid w:val="00C15C31"/>
    <w:rsid w:val="00C168B1"/>
    <w:rsid w:val="00C31F3A"/>
    <w:rsid w:val="00C330D3"/>
    <w:rsid w:val="00C53A95"/>
    <w:rsid w:val="00C72AE6"/>
    <w:rsid w:val="00C84A7D"/>
    <w:rsid w:val="00C87D6C"/>
    <w:rsid w:val="00CA2A55"/>
    <w:rsid w:val="00CA6D0C"/>
    <w:rsid w:val="00CB6AC0"/>
    <w:rsid w:val="00CF5937"/>
    <w:rsid w:val="00D03701"/>
    <w:rsid w:val="00D152C9"/>
    <w:rsid w:val="00D22840"/>
    <w:rsid w:val="00D25AFA"/>
    <w:rsid w:val="00D34C65"/>
    <w:rsid w:val="00D37331"/>
    <w:rsid w:val="00D406F5"/>
    <w:rsid w:val="00D56562"/>
    <w:rsid w:val="00D7751F"/>
    <w:rsid w:val="00D80ABA"/>
    <w:rsid w:val="00D91D12"/>
    <w:rsid w:val="00DB260A"/>
    <w:rsid w:val="00DD1581"/>
    <w:rsid w:val="00DF06E9"/>
    <w:rsid w:val="00DF2087"/>
    <w:rsid w:val="00E030C5"/>
    <w:rsid w:val="00E03EB4"/>
    <w:rsid w:val="00E10D5B"/>
    <w:rsid w:val="00E145BA"/>
    <w:rsid w:val="00E316CD"/>
    <w:rsid w:val="00E322BA"/>
    <w:rsid w:val="00E360ED"/>
    <w:rsid w:val="00E36CA0"/>
    <w:rsid w:val="00E52AF8"/>
    <w:rsid w:val="00E569C9"/>
    <w:rsid w:val="00E574A4"/>
    <w:rsid w:val="00E91209"/>
    <w:rsid w:val="00EB1D63"/>
    <w:rsid w:val="00EC1280"/>
    <w:rsid w:val="00F22E82"/>
    <w:rsid w:val="00F25CC0"/>
    <w:rsid w:val="00F276B7"/>
    <w:rsid w:val="00F45E10"/>
    <w:rsid w:val="00F57714"/>
    <w:rsid w:val="00F66043"/>
    <w:rsid w:val="00F81E30"/>
    <w:rsid w:val="00FA1066"/>
    <w:rsid w:val="00FA620A"/>
    <w:rsid w:val="00FB07E8"/>
    <w:rsid w:val="00FD1097"/>
    <w:rsid w:val="00FD1317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CA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BD16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160E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D16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60E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AD4283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3560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5609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9013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013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13C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013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013CE"/>
    <w:rPr>
      <w:b/>
      <w:bCs/>
    </w:rPr>
  </w:style>
  <w:style w:type="paragraph" w:styleId="Poprawka">
    <w:name w:val="Revision"/>
    <w:hidden/>
    <w:uiPriority w:val="99"/>
    <w:semiHidden/>
    <w:rsid w:val="009013CE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BD16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160E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D16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60E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AD4283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3560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5609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9013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013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13C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013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013CE"/>
    <w:rPr>
      <w:b/>
      <w:bCs/>
    </w:rPr>
  </w:style>
  <w:style w:type="paragraph" w:styleId="Poprawka">
    <w:name w:val="Revision"/>
    <w:hidden/>
    <w:uiPriority w:val="99"/>
    <w:semiHidden/>
    <w:rsid w:val="009013CE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7CDD7-DDBA-4E60-8880-7E89D040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Prezes Narodowego Funduszu Zdrowia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w^sprawie określenia warunków zawierania i^realizacji umów o^udzielanie świadczeń opieki zdrowotnej w^rodzaju ambulatoryjna opieka specjalistyczna</dc:subject>
  <dc:creator>kinga.kuklewska</dc:creator>
  <cp:lastModifiedBy>Janina JP. Poźniak</cp:lastModifiedBy>
  <cp:revision>2</cp:revision>
  <cp:lastPrinted>2023-07-24T11:40:00Z</cp:lastPrinted>
  <dcterms:created xsi:type="dcterms:W3CDTF">2023-07-24T11:41:00Z</dcterms:created>
  <dcterms:modified xsi:type="dcterms:W3CDTF">2023-07-24T11:41:00Z</dcterms:modified>
  <cp:category>Akt prawny</cp:category>
</cp:coreProperties>
</file>