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51E8" w14:textId="15EAEC57" w:rsidR="00B65BF0" w:rsidRDefault="00000000">
      <w:pPr>
        <w:spacing w:before="71" w:line="360" w:lineRule="auto"/>
        <w:ind w:left="141" w:right="138"/>
        <w:jc w:val="both"/>
        <w:rPr>
          <w:i/>
        </w:rPr>
      </w:pPr>
      <w:r>
        <w:rPr>
          <w:i/>
        </w:rPr>
        <w:t>Załącznik</w:t>
      </w:r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>
        <w:rPr>
          <w:i/>
        </w:rPr>
        <w:t>Uchwały</w:t>
      </w:r>
      <w:r>
        <w:rPr>
          <w:i/>
          <w:spacing w:val="-7"/>
        </w:rPr>
        <w:t xml:space="preserve"> </w:t>
      </w:r>
      <w:r>
        <w:rPr>
          <w:i/>
        </w:rPr>
        <w:t>Nr</w:t>
      </w:r>
      <w:r>
        <w:rPr>
          <w:i/>
          <w:spacing w:val="-8"/>
        </w:rPr>
        <w:t xml:space="preserve"> </w:t>
      </w:r>
      <w:r w:rsidR="00ED1DC9">
        <w:rPr>
          <w:i/>
          <w:spacing w:val="-8"/>
        </w:rPr>
        <w:t>14</w:t>
      </w:r>
      <w:r>
        <w:rPr>
          <w:i/>
        </w:rPr>
        <w:t>/VIII/202</w:t>
      </w:r>
      <w:r w:rsidR="00ED1DC9">
        <w:rPr>
          <w:i/>
        </w:rPr>
        <w:t>6</w:t>
      </w:r>
      <w:r>
        <w:rPr>
          <w:i/>
          <w:spacing w:val="-10"/>
        </w:rPr>
        <w:t xml:space="preserve"> </w:t>
      </w:r>
      <w:r>
        <w:rPr>
          <w:i/>
        </w:rPr>
        <w:t>Okręgowej</w:t>
      </w:r>
      <w:r>
        <w:rPr>
          <w:i/>
          <w:spacing w:val="-11"/>
        </w:rPr>
        <w:t xml:space="preserve"> </w:t>
      </w:r>
      <w:r>
        <w:rPr>
          <w:i/>
        </w:rPr>
        <w:t>Rady</w:t>
      </w:r>
      <w:r>
        <w:rPr>
          <w:i/>
          <w:spacing w:val="-14"/>
        </w:rPr>
        <w:t xml:space="preserve"> </w:t>
      </w:r>
      <w:r>
        <w:rPr>
          <w:i/>
        </w:rPr>
        <w:t>Pielęgniarek</w:t>
      </w:r>
      <w:r>
        <w:rPr>
          <w:i/>
          <w:spacing w:val="-13"/>
        </w:rPr>
        <w:t xml:space="preserve"> </w:t>
      </w:r>
      <w:r>
        <w:rPr>
          <w:i/>
        </w:rPr>
        <w:t>i</w:t>
      </w:r>
      <w:r>
        <w:rPr>
          <w:i/>
          <w:spacing w:val="-12"/>
        </w:rPr>
        <w:t xml:space="preserve"> </w:t>
      </w:r>
      <w:r>
        <w:rPr>
          <w:i/>
        </w:rPr>
        <w:t>Położnych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dnia</w:t>
      </w:r>
      <w:r>
        <w:rPr>
          <w:i/>
          <w:spacing w:val="-6"/>
        </w:rPr>
        <w:t xml:space="preserve"> </w:t>
      </w:r>
      <w:r>
        <w:rPr>
          <w:i/>
        </w:rPr>
        <w:t>1</w:t>
      </w:r>
      <w:r w:rsidR="00ED1DC9">
        <w:rPr>
          <w:i/>
        </w:rPr>
        <w:t>0</w:t>
      </w:r>
      <w:r>
        <w:rPr>
          <w:i/>
        </w:rPr>
        <w:t>.</w:t>
      </w:r>
      <w:r w:rsidR="00ED1DC9">
        <w:rPr>
          <w:i/>
        </w:rPr>
        <w:t>03</w:t>
      </w:r>
      <w:r>
        <w:rPr>
          <w:i/>
        </w:rPr>
        <w:t>.202</w:t>
      </w:r>
      <w:r w:rsidR="00ED1DC9">
        <w:rPr>
          <w:i/>
        </w:rPr>
        <w:t>6</w:t>
      </w:r>
      <w:r>
        <w:rPr>
          <w:i/>
          <w:spacing w:val="-6"/>
        </w:rPr>
        <w:t xml:space="preserve"> </w:t>
      </w:r>
      <w:r>
        <w:rPr>
          <w:i/>
        </w:rPr>
        <w:t>r.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sprawie przyjęcia Regulaminu udzielania pomocy finansowej przez Okręgową Izbę Pielęgniarek i Położnych z siedzibą</w:t>
      </w:r>
      <w:r>
        <w:rPr>
          <w:i/>
          <w:spacing w:val="40"/>
        </w:rPr>
        <w:t xml:space="preserve"> </w:t>
      </w:r>
      <w:r>
        <w:rPr>
          <w:i/>
        </w:rPr>
        <w:t>w Kaliszu</w:t>
      </w:r>
    </w:p>
    <w:p w14:paraId="5E9917B5" w14:textId="77777777" w:rsidR="00B65BF0" w:rsidRDefault="00B65BF0">
      <w:pPr>
        <w:pStyle w:val="Tekstpodstawowy"/>
        <w:spacing w:before="63"/>
        <w:rPr>
          <w:i/>
          <w:sz w:val="22"/>
        </w:rPr>
      </w:pPr>
    </w:p>
    <w:p w14:paraId="322F6035" w14:textId="77777777" w:rsidR="00B65BF0" w:rsidRDefault="00000000">
      <w:pPr>
        <w:pStyle w:val="Nagwek1"/>
      </w:pPr>
      <w:r>
        <w:t>Regulamin</w:t>
      </w:r>
      <w:r>
        <w:rPr>
          <w:spacing w:val="-17"/>
        </w:rPr>
        <w:t xml:space="preserve"> </w:t>
      </w:r>
      <w:r>
        <w:t>udzielania</w:t>
      </w:r>
      <w:r>
        <w:rPr>
          <w:spacing w:val="-16"/>
        </w:rPr>
        <w:t xml:space="preserve"> </w:t>
      </w:r>
      <w:r>
        <w:t>pomocy</w:t>
      </w:r>
      <w:r>
        <w:rPr>
          <w:spacing w:val="-17"/>
        </w:rPr>
        <w:t xml:space="preserve"> </w:t>
      </w:r>
      <w:r>
        <w:rPr>
          <w:spacing w:val="-2"/>
        </w:rPr>
        <w:t>finansowej</w:t>
      </w:r>
    </w:p>
    <w:p w14:paraId="5E8AA8D8" w14:textId="77777777" w:rsidR="00B65BF0" w:rsidRDefault="00000000">
      <w:pPr>
        <w:spacing w:before="321"/>
        <w:ind w:left="251" w:right="251"/>
        <w:jc w:val="center"/>
        <w:rPr>
          <w:b/>
          <w:sz w:val="28"/>
        </w:rPr>
      </w:pPr>
      <w:r>
        <w:rPr>
          <w:b/>
          <w:sz w:val="28"/>
        </w:rPr>
        <w:t>przez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Okręgową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Izbę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Pielęgniarek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Położnych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siedzibą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Kaliszu</w:t>
      </w:r>
    </w:p>
    <w:p w14:paraId="087C4D46" w14:textId="77777777" w:rsidR="00B65BF0" w:rsidRDefault="00B65BF0">
      <w:pPr>
        <w:pStyle w:val="Tekstpodstawowy"/>
        <w:spacing w:before="113"/>
        <w:rPr>
          <w:b/>
          <w:sz w:val="28"/>
        </w:rPr>
      </w:pPr>
    </w:p>
    <w:p w14:paraId="23AD3200" w14:textId="77777777" w:rsidR="00B65BF0" w:rsidRDefault="00000000">
      <w:pPr>
        <w:pStyle w:val="Nagwek2"/>
        <w:ind w:left="7" w:right="258"/>
      </w:pPr>
      <w:r>
        <w:t>Rozdział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-przepisy </w:t>
      </w:r>
      <w:r>
        <w:rPr>
          <w:spacing w:val="-2"/>
        </w:rPr>
        <w:t>ogólne</w:t>
      </w:r>
    </w:p>
    <w:p w14:paraId="4663ECFC" w14:textId="77777777" w:rsidR="00B65BF0" w:rsidRDefault="00B65BF0">
      <w:pPr>
        <w:pStyle w:val="Tekstpodstawowy"/>
        <w:spacing w:before="135"/>
        <w:rPr>
          <w:b/>
        </w:rPr>
      </w:pPr>
    </w:p>
    <w:p w14:paraId="0287683A" w14:textId="77777777" w:rsidR="00B65BF0" w:rsidRDefault="00000000">
      <w:pPr>
        <w:ind w:left="4959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14:paraId="1FB62308" w14:textId="77777777" w:rsidR="00B65BF0" w:rsidRDefault="00000000">
      <w:pPr>
        <w:pStyle w:val="Akapitzlist"/>
        <w:numPr>
          <w:ilvl w:val="0"/>
          <w:numId w:val="6"/>
        </w:numPr>
        <w:tabs>
          <w:tab w:val="left" w:pos="642"/>
          <w:tab w:val="left" w:pos="645"/>
        </w:tabs>
        <w:spacing w:before="140" w:line="360" w:lineRule="auto"/>
        <w:ind w:right="280" w:hanging="363"/>
        <w:jc w:val="both"/>
        <w:rPr>
          <w:sz w:val="24"/>
        </w:rPr>
      </w:pPr>
      <w:r>
        <w:rPr>
          <w:sz w:val="24"/>
        </w:rPr>
        <w:t>Fundusz</w:t>
      </w:r>
      <w:r>
        <w:rPr>
          <w:spacing w:val="25"/>
          <w:sz w:val="24"/>
        </w:rPr>
        <w:t xml:space="preserve"> </w:t>
      </w:r>
      <w:r>
        <w:rPr>
          <w:sz w:val="24"/>
        </w:rPr>
        <w:t>pomocy</w:t>
      </w:r>
      <w:r>
        <w:rPr>
          <w:spacing w:val="26"/>
          <w:sz w:val="24"/>
        </w:rPr>
        <w:t xml:space="preserve"> </w:t>
      </w:r>
      <w:r>
        <w:rPr>
          <w:sz w:val="24"/>
        </w:rPr>
        <w:t>finansowej</w:t>
      </w:r>
      <w:r>
        <w:rPr>
          <w:spacing w:val="27"/>
          <w:sz w:val="24"/>
        </w:rPr>
        <w:t xml:space="preserve"> </w:t>
      </w:r>
      <w:r>
        <w:rPr>
          <w:sz w:val="24"/>
        </w:rPr>
        <w:t>dla</w:t>
      </w:r>
      <w:r>
        <w:rPr>
          <w:spacing w:val="28"/>
          <w:sz w:val="24"/>
        </w:rPr>
        <w:t xml:space="preserve"> </w:t>
      </w:r>
      <w:r>
        <w:rPr>
          <w:sz w:val="24"/>
        </w:rPr>
        <w:t>członków</w:t>
      </w:r>
      <w:r>
        <w:rPr>
          <w:spacing w:val="28"/>
          <w:sz w:val="24"/>
        </w:rPr>
        <w:t xml:space="preserve"> </w:t>
      </w:r>
      <w:r>
        <w:rPr>
          <w:sz w:val="24"/>
        </w:rPr>
        <w:t>Okręgowej</w:t>
      </w:r>
      <w:r>
        <w:rPr>
          <w:spacing w:val="29"/>
          <w:sz w:val="24"/>
        </w:rPr>
        <w:t xml:space="preserve"> </w:t>
      </w:r>
      <w:r>
        <w:rPr>
          <w:sz w:val="24"/>
        </w:rPr>
        <w:t>Izby</w:t>
      </w:r>
      <w:r>
        <w:rPr>
          <w:spacing w:val="26"/>
          <w:sz w:val="24"/>
        </w:rPr>
        <w:t xml:space="preserve"> </w:t>
      </w:r>
      <w:r>
        <w:rPr>
          <w:sz w:val="24"/>
        </w:rPr>
        <w:t>Pielęgniarek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Położnych</w:t>
      </w:r>
      <w:r>
        <w:rPr>
          <w:spacing w:val="2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OIPiP</w:t>
      </w:r>
      <w:proofErr w:type="spellEnd"/>
      <w:r>
        <w:rPr>
          <w:sz w:val="24"/>
        </w:rPr>
        <w:t>) w</w:t>
      </w:r>
      <w:r>
        <w:rPr>
          <w:spacing w:val="-3"/>
          <w:sz w:val="24"/>
        </w:rPr>
        <w:t xml:space="preserve"> </w:t>
      </w:r>
      <w:r>
        <w:rPr>
          <w:sz w:val="24"/>
        </w:rPr>
        <w:t>Kaliszu, zwany dalej funduszem pomocy finansowej tworzą środki w wysokości ustalonej corocznie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Okręgowy</w:t>
      </w:r>
      <w:r>
        <w:rPr>
          <w:spacing w:val="-10"/>
          <w:sz w:val="24"/>
        </w:rPr>
        <w:t xml:space="preserve"> </w:t>
      </w:r>
      <w:r>
        <w:rPr>
          <w:sz w:val="24"/>
        </w:rPr>
        <w:t>Zjazd</w:t>
      </w:r>
      <w:r>
        <w:rPr>
          <w:spacing w:val="-10"/>
          <w:sz w:val="24"/>
        </w:rPr>
        <w:t xml:space="preserve"> </w:t>
      </w:r>
      <w:r>
        <w:rPr>
          <w:sz w:val="24"/>
        </w:rPr>
        <w:t>Pielęgniarek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Położnych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Kaliszu,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ramach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zatwierdzonego </w:t>
      </w:r>
      <w:r>
        <w:rPr>
          <w:spacing w:val="-2"/>
          <w:sz w:val="24"/>
        </w:rPr>
        <w:t>budżetu.</w:t>
      </w:r>
    </w:p>
    <w:p w14:paraId="296AB8F6" w14:textId="77777777" w:rsidR="00B65BF0" w:rsidRDefault="00000000">
      <w:pPr>
        <w:pStyle w:val="Akapitzlist"/>
        <w:numPr>
          <w:ilvl w:val="0"/>
          <w:numId w:val="6"/>
        </w:numPr>
        <w:tabs>
          <w:tab w:val="left" w:pos="642"/>
          <w:tab w:val="left" w:pos="645"/>
        </w:tabs>
        <w:spacing w:line="360" w:lineRule="auto"/>
        <w:ind w:right="288" w:hanging="363"/>
        <w:jc w:val="both"/>
        <w:rPr>
          <w:sz w:val="24"/>
        </w:rPr>
      </w:pPr>
      <w:r>
        <w:rPr>
          <w:sz w:val="24"/>
        </w:rPr>
        <w:t>Funduszem pomocy finansowej dysponuje Okręgowa Rada Pielęgniarek i Położnych (</w:t>
      </w:r>
      <w:proofErr w:type="spellStart"/>
      <w:r>
        <w:rPr>
          <w:sz w:val="24"/>
        </w:rPr>
        <w:t>ORPiP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Kaliszu za pośrednictwem Komisji d.s. socjalnych, udzielając pomocy finansowej członkom </w:t>
      </w:r>
      <w:proofErr w:type="spellStart"/>
      <w:r>
        <w:rPr>
          <w:sz w:val="24"/>
        </w:rPr>
        <w:t>OIPiP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zgodnie z art.4 ust.2 pkt 15 ustawy o samorządzie pielęgniarek i położnych z dnia 1 lipca 2011 r. (tekst </w:t>
      </w:r>
      <w:proofErr w:type="spellStart"/>
      <w:r>
        <w:rPr>
          <w:sz w:val="24"/>
        </w:rPr>
        <w:t>jedn</w:t>
      </w:r>
      <w:proofErr w:type="spellEnd"/>
      <w:r>
        <w:rPr>
          <w:sz w:val="24"/>
        </w:rPr>
        <w:t>.:Dz. U z 2021r., poz. 628) z zastrzeżeniem ust. 3.</w:t>
      </w:r>
    </w:p>
    <w:p w14:paraId="7E4671AE" w14:textId="77777777" w:rsidR="00B65BF0" w:rsidRDefault="00000000">
      <w:pPr>
        <w:pStyle w:val="Akapitzlist"/>
        <w:numPr>
          <w:ilvl w:val="0"/>
          <w:numId w:val="6"/>
        </w:numPr>
        <w:tabs>
          <w:tab w:val="left" w:pos="642"/>
          <w:tab w:val="left" w:pos="645"/>
        </w:tabs>
        <w:spacing w:line="360" w:lineRule="auto"/>
        <w:ind w:right="284" w:hanging="363"/>
        <w:jc w:val="both"/>
        <w:rPr>
          <w:sz w:val="24"/>
        </w:rPr>
      </w:pPr>
      <w:r>
        <w:rPr>
          <w:sz w:val="24"/>
        </w:rPr>
        <w:t xml:space="preserve">W szczególnie uzasadnionych przypadkach, na pisemną prośbę innej </w:t>
      </w:r>
      <w:proofErr w:type="spellStart"/>
      <w:r>
        <w:rPr>
          <w:sz w:val="24"/>
        </w:rPr>
        <w:t>OIPiP</w:t>
      </w:r>
      <w:proofErr w:type="spellEnd"/>
      <w:r>
        <w:rPr>
          <w:sz w:val="24"/>
        </w:rPr>
        <w:t xml:space="preserve"> z powyższego funduszu</w:t>
      </w:r>
      <w:r>
        <w:rPr>
          <w:spacing w:val="-15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finansowej,</w:t>
      </w:r>
      <w:r>
        <w:rPr>
          <w:spacing w:val="-15"/>
          <w:sz w:val="24"/>
        </w:rPr>
        <w:t xml:space="preserve"> </w:t>
      </w:r>
      <w:r>
        <w:rPr>
          <w:sz w:val="24"/>
        </w:rPr>
        <w:t>korzystać</w:t>
      </w:r>
      <w:r>
        <w:rPr>
          <w:spacing w:val="-15"/>
          <w:sz w:val="24"/>
        </w:rPr>
        <w:t xml:space="preserve"> </w:t>
      </w:r>
      <w:r>
        <w:rPr>
          <w:sz w:val="24"/>
        </w:rPr>
        <w:t>mogą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członkowie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okręgowych</w:t>
      </w:r>
      <w:r>
        <w:rPr>
          <w:spacing w:val="-15"/>
          <w:sz w:val="24"/>
        </w:rPr>
        <w:t xml:space="preserve"> </w:t>
      </w:r>
      <w:r>
        <w:rPr>
          <w:sz w:val="24"/>
        </w:rPr>
        <w:t>izb.</w:t>
      </w:r>
      <w:r>
        <w:rPr>
          <w:spacing w:val="-15"/>
          <w:sz w:val="24"/>
        </w:rPr>
        <w:t xml:space="preserve"> </w:t>
      </w:r>
      <w:r>
        <w:rPr>
          <w:sz w:val="24"/>
        </w:rPr>
        <w:t>Decyzję o przyznaniu i wysokości pomocy finansowej podejmuje w tym przypadku Okręgowa Rada Pielęgniarek i Położnych w Kaliszu lub jej Prezydium.</w:t>
      </w:r>
    </w:p>
    <w:p w14:paraId="6F8428E1" w14:textId="77777777" w:rsidR="00B65BF0" w:rsidRDefault="00000000">
      <w:pPr>
        <w:pStyle w:val="Nagwek2"/>
        <w:spacing w:before="250"/>
        <w:ind w:left="4959"/>
        <w:jc w:val="both"/>
      </w:pPr>
      <w:r>
        <w:t xml:space="preserve">§ </w:t>
      </w:r>
      <w:r>
        <w:rPr>
          <w:spacing w:val="-10"/>
        </w:rPr>
        <w:t>2</w:t>
      </w:r>
    </w:p>
    <w:p w14:paraId="3C212591" w14:textId="77777777" w:rsidR="00B65BF0" w:rsidRDefault="00000000">
      <w:pPr>
        <w:pStyle w:val="Akapitzlist"/>
        <w:numPr>
          <w:ilvl w:val="0"/>
          <w:numId w:val="5"/>
        </w:numPr>
        <w:tabs>
          <w:tab w:val="left" w:pos="643"/>
        </w:tabs>
        <w:spacing w:line="360" w:lineRule="auto"/>
        <w:ind w:right="294"/>
        <w:jc w:val="both"/>
        <w:rPr>
          <w:sz w:val="24"/>
        </w:rPr>
      </w:pP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funduszu</w:t>
      </w:r>
      <w:r>
        <w:rPr>
          <w:spacing w:val="34"/>
          <w:sz w:val="24"/>
        </w:rPr>
        <w:t xml:space="preserve"> </w:t>
      </w:r>
      <w:r>
        <w:rPr>
          <w:sz w:val="24"/>
        </w:rPr>
        <w:t>pomocy</w:t>
      </w:r>
      <w:r>
        <w:rPr>
          <w:spacing w:val="34"/>
          <w:sz w:val="24"/>
        </w:rPr>
        <w:t xml:space="preserve"> </w:t>
      </w:r>
      <w:r>
        <w:rPr>
          <w:sz w:val="24"/>
        </w:rPr>
        <w:t>finansowej</w:t>
      </w:r>
      <w:r>
        <w:rPr>
          <w:spacing w:val="33"/>
          <w:sz w:val="24"/>
        </w:rPr>
        <w:t xml:space="preserve"> </w:t>
      </w:r>
      <w:r>
        <w:rPr>
          <w:sz w:val="24"/>
        </w:rPr>
        <w:t>mogą</w:t>
      </w:r>
      <w:r>
        <w:rPr>
          <w:spacing w:val="34"/>
          <w:sz w:val="24"/>
        </w:rPr>
        <w:t xml:space="preserve"> </w:t>
      </w:r>
      <w:r>
        <w:rPr>
          <w:sz w:val="24"/>
        </w:rPr>
        <w:t>korzystać</w:t>
      </w:r>
      <w:r>
        <w:rPr>
          <w:spacing w:val="33"/>
          <w:sz w:val="24"/>
        </w:rPr>
        <w:t xml:space="preserve"> </w:t>
      </w:r>
      <w:r>
        <w:rPr>
          <w:sz w:val="24"/>
        </w:rPr>
        <w:t>członkowie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OIPiP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Kaliszu</w:t>
      </w:r>
      <w:r>
        <w:rPr>
          <w:spacing w:val="32"/>
          <w:sz w:val="24"/>
        </w:rPr>
        <w:t xml:space="preserve"> </w:t>
      </w:r>
      <w:r>
        <w:rPr>
          <w:sz w:val="24"/>
        </w:rPr>
        <w:t>znajdujący</w:t>
      </w:r>
      <w:r>
        <w:rPr>
          <w:spacing w:val="32"/>
          <w:sz w:val="24"/>
        </w:rPr>
        <w:t xml:space="preserve"> </w:t>
      </w:r>
      <w:r>
        <w:rPr>
          <w:sz w:val="24"/>
        </w:rPr>
        <w:t>się w szczególnie trudnych sytuacjach życiowych, takich jak:</w:t>
      </w:r>
    </w:p>
    <w:p w14:paraId="5EAAFFD2" w14:textId="77777777" w:rsidR="00B65BF0" w:rsidRDefault="00000000">
      <w:pPr>
        <w:pStyle w:val="Akapitzlist"/>
        <w:numPr>
          <w:ilvl w:val="1"/>
          <w:numId w:val="5"/>
        </w:numPr>
        <w:tabs>
          <w:tab w:val="left" w:pos="1363"/>
        </w:tabs>
        <w:spacing w:before="7" w:line="355" w:lineRule="auto"/>
        <w:ind w:right="285"/>
        <w:rPr>
          <w:sz w:val="24"/>
        </w:rPr>
      </w:pPr>
      <w:r>
        <w:rPr>
          <w:sz w:val="24"/>
        </w:rPr>
        <w:t>długotrwała lub nieuleczalna choroba, nierokująca poprawy powodująca znacznego stopnia wyniszczenie organizmu lub kalectwo, udokumentowana zaświadczeniem lekarskim i rachunkami za leczenie;</w:t>
      </w:r>
    </w:p>
    <w:p w14:paraId="6124F474" w14:textId="77777777" w:rsidR="00B65BF0" w:rsidRDefault="00000000">
      <w:pPr>
        <w:pStyle w:val="Akapitzlist"/>
        <w:numPr>
          <w:ilvl w:val="1"/>
          <w:numId w:val="5"/>
        </w:numPr>
        <w:tabs>
          <w:tab w:val="left" w:pos="1359"/>
        </w:tabs>
        <w:spacing w:before="8"/>
        <w:ind w:left="1359" w:hanging="356"/>
        <w:rPr>
          <w:sz w:val="24"/>
        </w:rPr>
      </w:pPr>
      <w:r>
        <w:rPr>
          <w:sz w:val="24"/>
        </w:rPr>
        <w:t>bardzo</w:t>
      </w:r>
      <w:r>
        <w:rPr>
          <w:spacing w:val="-4"/>
          <w:sz w:val="24"/>
        </w:rPr>
        <w:t xml:space="preserve"> </w:t>
      </w:r>
      <w:r>
        <w:rPr>
          <w:sz w:val="24"/>
        </w:rPr>
        <w:t>ciężka</w:t>
      </w:r>
      <w:r>
        <w:rPr>
          <w:spacing w:val="-4"/>
          <w:sz w:val="24"/>
        </w:rPr>
        <w:t xml:space="preserve"> </w:t>
      </w:r>
      <w:r>
        <w:rPr>
          <w:sz w:val="24"/>
        </w:rPr>
        <w:t>sytuacja</w:t>
      </w:r>
      <w:r>
        <w:rPr>
          <w:spacing w:val="-2"/>
          <w:sz w:val="24"/>
        </w:rPr>
        <w:t xml:space="preserve"> </w:t>
      </w:r>
      <w:r>
        <w:rPr>
          <w:sz w:val="24"/>
        </w:rPr>
        <w:t>finansowa</w:t>
      </w:r>
      <w:r>
        <w:rPr>
          <w:spacing w:val="-5"/>
          <w:sz w:val="24"/>
        </w:rPr>
        <w:t xml:space="preserve"> </w:t>
      </w:r>
      <w:r>
        <w:rPr>
          <w:sz w:val="24"/>
        </w:rPr>
        <w:t>wskutek</w:t>
      </w:r>
      <w:r>
        <w:rPr>
          <w:spacing w:val="-1"/>
          <w:sz w:val="24"/>
        </w:rPr>
        <w:t xml:space="preserve"> </w:t>
      </w:r>
      <w:r>
        <w:rPr>
          <w:sz w:val="24"/>
        </w:rPr>
        <w:t>nagłego</w:t>
      </w:r>
      <w:r>
        <w:rPr>
          <w:spacing w:val="-1"/>
          <w:sz w:val="24"/>
        </w:rPr>
        <w:t xml:space="preserve"> </w:t>
      </w:r>
      <w:r>
        <w:rPr>
          <w:sz w:val="24"/>
        </w:rPr>
        <w:t>zdarzenia</w:t>
      </w:r>
      <w:r>
        <w:rPr>
          <w:spacing w:val="-2"/>
          <w:sz w:val="24"/>
        </w:rPr>
        <w:t xml:space="preserve"> losowego;</w:t>
      </w:r>
    </w:p>
    <w:p w14:paraId="61C2E5D3" w14:textId="77777777" w:rsidR="00B65BF0" w:rsidRDefault="00000000">
      <w:pPr>
        <w:pStyle w:val="Akapitzlist"/>
        <w:numPr>
          <w:ilvl w:val="1"/>
          <w:numId w:val="5"/>
        </w:numPr>
        <w:tabs>
          <w:tab w:val="left" w:pos="1360"/>
        </w:tabs>
        <w:spacing w:before="182"/>
        <w:ind w:left="1360" w:hanging="357"/>
        <w:jc w:val="left"/>
        <w:rPr>
          <w:sz w:val="24"/>
        </w:rPr>
      </w:pPr>
      <w:r>
        <w:rPr>
          <w:sz w:val="24"/>
        </w:rPr>
        <w:t>klęska</w:t>
      </w:r>
      <w:r>
        <w:rPr>
          <w:spacing w:val="-5"/>
          <w:sz w:val="24"/>
        </w:rPr>
        <w:t xml:space="preserve"> </w:t>
      </w:r>
      <w:r>
        <w:rPr>
          <w:sz w:val="24"/>
        </w:rPr>
        <w:t>żywiołowa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ekologiczna;</w:t>
      </w:r>
    </w:p>
    <w:p w14:paraId="0CF7A7C5" w14:textId="77777777" w:rsidR="00B65BF0" w:rsidRDefault="00000000">
      <w:pPr>
        <w:pStyle w:val="Akapitzlist"/>
        <w:numPr>
          <w:ilvl w:val="1"/>
          <w:numId w:val="5"/>
        </w:numPr>
        <w:tabs>
          <w:tab w:val="left" w:pos="1363"/>
        </w:tabs>
        <w:spacing w:before="176" w:line="348" w:lineRule="auto"/>
        <w:ind w:right="285"/>
        <w:jc w:val="left"/>
        <w:rPr>
          <w:sz w:val="24"/>
        </w:rPr>
      </w:pPr>
      <w:r>
        <w:rPr>
          <w:sz w:val="24"/>
        </w:rPr>
        <w:t xml:space="preserve">osierocenie przez pielęgniarkę/położną, członka </w:t>
      </w:r>
      <w:proofErr w:type="spellStart"/>
      <w:r>
        <w:rPr>
          <w:sz w:val="24"/>
        </w:rPr>
        <w:t>OIPiP</w:t>
      </w:r>
      <w:proofErr w:type="spellEnd"/>
      <w:r>
        <w:rPr>
          <w:sz w:val="24"/>
        </w:rPr>
        <w:t xml:space="preserve"> w Kaliszu, dziecka uczącego się do 25 roku życia.</w:t>
      </w:r>
    </w:p>
    <w:p w14:paraId="13EBFB6C" w14:textId="77777777" w:rsidR="00B65BF0" w:rsidRDefault="00000000">
      <w:pPr>
        <w:pStyle w:val="Akapitzlist"/>
        <w:numPr>
          <w:ilvl w:val="0"/>
          <w:numId w:val="5"/>
        </w:numPr>
        <w:tabs>
          <w:tab w:val="left" w:pos="643"/>
        </w:tabs>
        <w:spacing w:before="19" w:line="360" w:lineRule="auto"/>
        <w:ind w:right="359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 osób</w:t>
      </w:r>
      <w:r>
        <w:rPr>
          <w:spacing w:val="30"/>
          <w:sz w:val="24"/>
        </w:rPr>
        <w:t xml:space="preserve"> </w:t>
      </w:r>
      <w:r>
        <w:rPr>
          <w:sz w:val="24"/>
        </w:rPr>
        <w:t>z rozpoznaną chorobą nowotworową nie ma konieczności</w:t>
      </w:r>
      <w:r>
        <w:rPr>
          <w:spacing w:val="29"/>
          <w:sz w:val="24"/>
        </w:rPr>
        <w:t xml:space="preserve"> </w:t>
      </w:r>
      <w:r>
        <w:rPr>
          <w:sz w:val="24"/>
        </w:rPr>
        <w:t>przedstawiania rachunków związanych z leczeniem.</w:t>
      </w:r>
    </w:p>
    <w:p w14:paraId="5F192351" w14:textId="77777777" w:rsidR="00B65BF0" w:rsidRDefault="00000000">
      <w:pPr>
        <w:pStyle w:val="Akapitzlist"/>
        <w:numPr>
          <w:ilvl w:val="0"/>
          <w:numId w:val="5"/>
        </w:numPr>
        <w:tabs>
          <w:tab w:val="left" w:pos="642"/>
          <w:tab w:val="left" w:pos="645"/>
        </w:tabs>
        <w:spacing w:line="360" w:lineRule="auto"/>
        <w:ind w:left="645" w:right="292"/>
        <w:rPr>
          <w:sz w:val="24"/>
        </w:rPr>
      </w:pPr>
      <w:r>
        <w:rPr>
          <w:sz w:val="24"/>
        </w:rPr>
        <w:t xml:space="preserve">Z funduszu pomocy finansowej nie mogą korzystać członkowie </w:t>
      </w:r>
      <w:proofErr w:type="spellStart"/>
      <w:r>
        <w:rPr>
          <w:sz w:val="24"/>
        </w:rPr>
        <w:t>OIPiP</w:t>
      </w:r>
      <w:proofErr w:type="spellEnd"/>
      <w:r>
        <w:rPr>
          <w:sz w:val="24"/>
        </w:rPr>
        <w:t xml:space="preserve"> w Kaliszu, naruszający obowiązek opłacenia składek oraz mający jakiekolwiek zadłużenie w ich opłacaniu.</w:t>
      </w:r>
    </w:p>
    <w:p w14:paraId="626CC665" w14:textId="77777777" w:rsidR="00B65BF0" w:rsidRDefault="00000000">
      <w:pPr>
        <w:pStyle w:val="Akapitzlist"/>
        <w:numPr>
          <w:ilvl w:val="0"/>
          <w:numId w:val="5"/>
        </w:numPr>
        <w:tabs>
          <w:tab w:val="left" w:pos="643"/>
        </w:tabs>
        <w:ind w:hanging="360"/>
        <w:rPr>
          <w:sz w:val="24"/>
        </w:rPr>
      </w:pP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pomoc</w:t>
      </w:r>
      <w:r>
        <w:rPr>
          <w:spacing w:val="3"/>
          <w:sz w:val="24"/>
        </w:rPr>
        <w:t xml:space="preserve"> </w:t>
      </w:r>
      <w:r>
        <w:rPr>
          <w:sz w:val="24"/>
        </w:rPr>
        <w:t>finansową</w:t>
      </w:r>
      <w:r>
        <w:rPr>
          <w:spacing w:val="2"/>
          <w:sz w:val="24"/>
        </w:rPr>
        <w:t xml:space="preserve"> </w:t>
      </w:r>
      <w:r>
        <w:rPr>
          <w:sz w:val="24"/>
        </w:rPr>
        <w:t>może</w:t>
      </w:r>
      <w:r>
        <w:rPr>
          <w:spacing w:val="2"/>
          <w:sz w:val="24"/>
        </w:rPr>
        <w:t xml:space="preserve"> </w:t>
      </w:r>
      <w:r>
        <w:rPr>
          <w:sz w:val="24"/>
        </w:rPr>
        <w:t>ubiegać</w:t>
      </w:r>
      <w:r>
        <w:rPr>
          <w:spacing w:val="3"/>
          <w:sz w:val="24"/>
        </w:rPr>
        <w:t xml:space="preserve"> </w:t>
      </w:r>
      <w:r>
        <w:rPr>
          <w:sz w:val="24"/>
        </w:rPr>
        <w:t>się</w:t>
      </w:r>
      <w:r>
        <w:rPr>
          <w:spacing w:val="5"/>
          <w:sz w:val="24"/>
        </w:rPr>
        <w:t xml:space="preserve"> </w:t>
      </w:r>
      <w:r>
        <w:rPr>
          <w:sz w:val="24"/>
        </w:rPr>
        <w:t>członek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OIPiP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Kaliszu,</w:t>
      </w:r>
      <w:r>
        <w:rPr>
          <w:spacing w:val="3"/>
          <w:sz w:val="24"/>
        </w:rPr>
        <w:t xml:space="preserve"> </w:t>
      </w:r>
      <w:r>
        <w:rPr>
          <w:sz w:val="24"/>
        </w:rPr>
        <w:t>który</w:t>
      </w:r>
      <w:r>
        <w:rPr>
          <w:spacing w:val="3"/>
          <w:sz w:val="24"/>
        </w:rPr>
        <w:t xml:space="preserve"> </w:t>
      </w:r>
      <w:r>
        <w:rPr>
          <w:sz w:val="24"/>
        </w:rPr>
        <w:t>regularnie</w:t>
      </w:r>
      <w:r>
        <w:rPr>
          <w:spacing w:val="5"/>
          <w:sz w:val="24"/>
        </w:rPr>
        <w:t xml:space="preserve"> </w:t>
      </w:r>
      <w:r>
        <w:rPr>
          <w:sz w:val="24"/>
        </w:rPr>
        <w:t>opłaca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składki</w:t>
      </w:r>
    </w:p>
    <w:p w14:paraId="02040715" w14:textId="77777777" w:rsidR="00B65BF0" w:rsidRDefault="00B65BF0">
      <w:pPr>
        <w:pStyle w:val="Akapitzlist"/>
        <w:jc w:val="left"/>
        <w:rPr>
          <w:sz w:val="24"/>
        </w:rPr>
        <w:sectPr w:rsidR="00B65BF0">
          <w:type w:val="continuous"/>
          <w:pgSz w:w="11920" w:h="16850"/>
          <w:pgMar w:top="1040" w:right="850" w:bottom="280" w:left="850" w:header="708" w:footer="708" w:gutter="0"/>
          <w:cols w:space="708"/>
        </w:sectPr>
      </w:pPr>
    </w:p>
    <w:p w14:paraId="6F9063CD" w14:textId="77777777" w:rsidR="00B65BF0" w:rsidRDefault="00000000">
      <w:pPr>
        <w:pStyle w:val="Tekstpodstawowy"/>
        <w:spacing w:before="77"/>
        <w:ind w:left="645"/>
        <w:jc w:val="both"/>
      </w:pPr>
      <w:r>
        <w:lastRenderedPageBreak/>
        <w:t>od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miesięcy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emeryt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rencista</w:t>
      </w:r>
      <w:r>
        <w:rPr>
          <w:spacing w:val="-1"/>
        </w:rPr>
        <w:t xml:space="preserve"> </w:t>
      </w:r>
      <w:r>
        <w:t>znajdujący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trudnej</w:t>
      </w:r>
      <w:r>
        <w:rPr>
          <w:spacing w:val="-1"/>
        </w:rPr>
        <w:t xml:space="preserve"> </w:t>
      </w:r>
      <w:r>
        <w:t xml:space="preserve">sytuacji </w:t>
      </w:r>
      <w:r>
        <w:rPr>
          <w:spacing w:val="-2"/>
        </w:rPr>
        <w:t>losowej.</w:t>
      </w:r>
    </w:p>
    <w:p w14:paraId="1151B201" w14:textId="0BE888F1" w:rsidR="00B65BF0" w:rsidRDefault="00000000">
      <w:pPr>
        <w:pStyle w:val="Akapitzlist"/>
        <w:numPr>
          <w:ilvl w:val="0"/>
          <w:numId w:val="5"/>
        </w:numPr>
        <w:tabs>
          <w:tab w:val="left" w:pos="642"/>
          <w:tab w:val="left" w:pos="645"/>
        </w:tabs>
        <w:spacing w:before="140" w:line="360" w:lineRule="auto"/>
        <w:ind w:left="645" w:right="290"/>
        <w:jc w:val="both"/>
        <w:rPr>
          <w:sz w:val="24"/>
        </w:rPr>
      </w:pPr>
      <w:r>
        <w:rPr>
          <w:sz w:val="24"/>
        </w:rPr>
        <w:t>Członkom samorządu w związku z przejściem na emeryturę, jest przyznawana jednorazowa gratyfikacja</w:t>
      </w:r>
      <w:r>
        <w:rPr>
          <w:spacing w:val="33"/>
          <w:sz w:val="24"/>
        </w:rPr>
        <w:t xml:space="preserve"> </w:t>
      </w:r>
      <w:r>
        <w:rPr>
          <w:sz w:val="24"/>
        </w:rPr>
        <w:t>emerytalna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wysokości</w:t>
      </w:r>
      <w:r>
        <w:rPr>
          <w:spacing w:val="34"/>
          <w:sz w:val="24"/>
        </w:rPr>
        <w:t xml:space="preserve"> </w:t>
      </w:r>
      <w:r w:rsidR="0065759A">
        <w:rPr>
          <w:spacing w:val="34"/>
          <w:sz w:val="24"/>
        </w:rPr>
        <w:t xml:space="preserve">750,00 zł </w:t>
      </w:r>
      <w:r>
        <w:rPr>
          <w:sz w:val="24"/>
        </w:rPr>
        <w:t>ustalan</w:t>
      </w:r>
      <w:r w:rsidR="0065759A">
        <w:rPr>
          <w:sz w:val="24"/>
        </w:rPr>
        <w:t xml:space="preserve">a </w:t>
      </w:r>
      <w:r>
        <w:rPr>
          <w:sz w:val="24"/>
        </w:rPr>
        <w:t>przez</w:t>
      </w:r>
      <w:r>
        <w:rPr>
          <w:spacing w:val="33"/>
          <w:sz w:val="24"/>
        </w:rPr>
        <w:t xml:space="preserve"> </w:t>
      </w:r>
      <w:r>
        <w:rPr>
          <w:sz w:val="24"/>
        </w:rPr>
        <w:t>Okręgową</w:t>
      </w:r>
      <w:r>
        <w:rPr>
          <w:spacing w:val="33"/>
          <w:sz w:val="24"/>
        </w:rPr>
        <w:t xml:space="preserve"> </w:t>
      </w:r>
      <w:r>
        <w:rPr>
          <w:sz w:val="24"/>
        </w:rPr>
        <w:t>Radę</w:t>
      </w:r>
      <w:r>
        <w:rPr>
          <w:spacing w:val="33"/>
          <w:sz w:val="24"/>
        </w:rPr>
        <w:t xml:space="preserve"> </w:t>
      </w:r>
      <w:r>
        <w:rPr>
          <w:sz w:val="24"/>
        </w:rPr>
        <w:t>Pielęgniarek i Położnych Kaliszu.</w:t>
      </w:r>
    </w:p>
    <w:p w14:paraId="06268498" w14:textId="677AB465" w:rsidR="00B65BF0" w:rsidRDefault="00000000">
      <w:pPr>
        <w:pStyle w:val="Akapitzlist"/>
        <w:numPr>
          <w:ilvl w:val="0"/>
          <w:numId w:val="5"/>
        </w:numPr>
        <w:tabs>
          <w:tab w:val="left" w:pos="643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Wniosek o gratyfikację emerytalną stanowi załącznik nr 1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niniejszego Regulaminu i należy go złożyć w ciągu </w:t>
      </w:r>
      <w:r w:rsidR="00ED1DC9">
        <w:rPr>
          <w:sz w:val="24"/>
        </w:rPr>
        <w:t>12</w:t>
      </w:r>
      <w:r>
        <w:rPr>
          <w:sz w:val="24"/>
        </w:rPr>
        <w:t xml:space="preserve"> miesięcy od otrzymania decyzji organu o przyznaniu prawa do emerytury.</w:t>
      </w:r>
    </w:p>
    <w:p w14:paraId="0EB95F7D" w14:textId="77777777" w:rsidR="00B65BF0" w:rsidRDefault="00000000">
      <w:pPr>
        <w:pStyle w:val="Akapitzlist"/>
        <w:numPr>
          <w:ilvl w:val="0"/>
          <w:numId w:val="5"/>
        </w:numPr>
        <w:tabs>
          <w:tab w:val="left" w:pos="643"/>
        </w:tabs>
        <w:spacing w:before="13" w:line="360" w:lineRule="auto"/>
        <w:ind w:right="145"/>
        <w:jc w:val="both"/>
        <w:rPr>
          <w:sz w:val="24"/>
        </w:rPr>
      </w:pPr>
      <w:r>
        <w:rPr>
          <w:sz w:val="24"/>
        </w:rPr>
        <w:t>Otrzymanie gratyfikacji emerytalnej jest dochodem członka okręgowej izby i podlega rozliczeniu przy składaniu rocznego zeznania podatkowego przez obdarowanego.</w:t>
      </w:r>
    </w:p>
    <w:p w14:paraId="7890EE96" w14:textId="77777777" w:rsidR="00B65BF0" w:rsidRDefault="00B65BF0">
      <w:pPr>
        <w:pStyle w:val="Tekstpodstawowy"/>
        <w:spacing w:before="111"/>
      </w:pPr>
    </w:p>
    <w:p w14:paraId="6B1DE8D3" w14:textId="77777777" w:rsidR="00B65BF0" w:rsidRDefault="00000000">
      <w:pPr>
        <w:pStyle w:val="Nagwek2"/>
        <w:ind w:left="246" w:right="251"/>
      </w:pPr>
      <w:r>
        <w:t xml:space="preserve">§ </w:t>
      </w:r>
      <w:r>
        <w:rPr>
          <w:spacing w:val="-10"/>
        </w:rPr>
        <w:t>3</w:t>
      </w:r>
    </w:p>
    <w:p w14:paraId="7579DC10" w14:textId="77777777" w:rsidR="00B65BF0" w:rsidRDefault="00000000">
      <w:pPr>
        <w:pStyle w:val="Akapitzlist"/>
        <w:numPr>
          <w:ilvl w:val="0"/>
          <w:numId w:val="4"/>
        </w:numPr>
        <w:tabs>
          <w:tab w:val="left" w:pos="640"/>
        </w:tabs>
        <w:spacing w:before="180"/>
        <w:jc w:val="both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finansowa</w:t>
      </w:r>
      <w:r>
        <w:rPr>
          <w:spacing w:val="-4"/>
          <w:sz w:val="24"/>
        </w:rPr>
        <w:t xml:space="preserve"> </w:t>
      </w:r>
      <w:r>
        <w:rPr>
          <w:sz w:val="24"/>
        </w:rPr>
        <w:t>przyznana</w:t>
      </w:r>
      <w:r>
        <w:rPr>
          <w:spacing w:val="-1"/>
          <w:sz w:val="24"/>
        </w:rPr>
        <w:t xml:space="preserve"> </w:t>
      </w:r>
      <w:r>
        <w:rPr>
          <w:sz w:val="24"/>
        </w:rPr>
        <w:t>jest 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wniosek:</w:t>
      </w:r>
    </w:p>
    <w:p w14:paraId="5EFC43ED" w14:textId="77777777" w:rsidR="00B65BF0" w:rsidRDefault="00000000">
      <w:pPr>
        <w:pStyle w:val="Akapitzlist"/>
        <w:numPr>
          <w:ilvl w:val="1"/>
          <w:numId w:val="4"/>
        </w:numPr>
        <w:tabs>
          <w:tab w:val="left" w:pos="1363"/>
        </w:tabs>
        <w:spacing w:before="180"/>
        <w:jc w:val="left"/>
        <w:rPr>
          <w:sz w:val="24"/>
        </w:rPr>
      </w:pPr>
      <w:r>
        <w:rPr>
          <w:sz w:val="24"/>
        </w:rPr>
        <w:t xml:space="preserve">osoby </w:t>
      </w:r>
      <w:r>
        <w:rPr>
          <w:spacing w:val="-2"/>
          <w:sz w:val="24"/>
        </w:rPr>
        <w:t>zainteresowanej,</w:t>
      </w:r>
    </w:p>
    <w:p w14:paraId="0EC6CD84" w14:textId="77777777" w:rsidR="00B65BF0" w:rsidRDefault="00000000">
      <w:pPr>
        <w:pStyle w:val="Akapitzlist"/>
        <w:numPr>
          <w:ilvl w:val="1"/>
          <w:numId w:val="4"/>
        </w:numPr>
        <w:tabs>
          <w:tab w:val="left" w:pos="1363"/>
        </w:tabs>
        <w:spacing w:before="179"/>
        <w:jc w:val="left"/>
        <w:rPr>
          <w:sz w:val="24"/>
        </w:rPr>
      </w:pPr>
      <w:r>
        <w:rPr>
          <w:sz w:val="24"/>
        </w:rPr>
        <w:t>Pełnomocnego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danego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rejonu,</w:t>
      </w:r>
    </w:p>
    <w:p w14:paraId="7BC70270" w14:textId="77777777" w:rsidR="00B65BF0" w:rsidRDefault="00000000">
      <w:pPr>
        <w:pStyle w:val="Akapitzlist"/>
        <w:numPr>
          <w:ilvl w:val="1"/>
          <w:numId w:val="4"/>
        </w:numPr>
        <w:tabs>
          <w:tab w:val="left" w:pos="1363"/>
        </w:tabs>
        <w:spacing w:before="179"/>
        <w:jc w:val="left"/>
        <w:rPr>
          <w:sz w:val="24"/>
        </w:rPr>
      </w:pP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z w:val="24"/>
        </w:rPr>
        <w:t>członków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</w:t>
      </w:r>
      <w:r>
        <w:rPr>
          <w:spacing w:val="-1"/>
          <w:sz w:val="24"/>
        </w:rPr>
        <w:t xml:space="preserve"> </w:t>
      </w:r>
      <w:r>
        <w:rPr>
          <w:sz w:val="24"/>
        </w:rPr>
        <w:t>danego</w:t>
      </w:r>
      <w:r>
        <w:rPr>
          <w:spacing w:val="-1"/>
          <w:sz w:val="24"/>
        </w:rPr>
        <w:t xml:space="preserve"> </w:t>
      </w:r>
      <w:r>
        <w:rPr>
          <w:sz w:val="24"/>
        </w:rPr>
        <w:t>regionu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zgodą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zainteresowanej.</w:t>
      </w:r>
    </w:p>
    <w:p w14:paraId="1CB57974" w14:textId="77777777" w:rsidR="00B65BF0" w:rsidRDefault="00000000">
      <w:pPr>
        <w:pStyle w:val="Akapitzlist"/>
        <w:numPr>
          <w:ilvl w:val="0"/>
          <w:numId w:val="4"/>
        </w:numPr>
        <w:tabs>
          <w:tab w:val="left" w:pos="643"/>
        </w:tabs>
        <w:spacing w:before="172" w:line="360" w:lineRule="auto"/>
        <w:ind w:left="643" w:right="387" w:hanging="363"/>
        <w:jc w:val="both"/>
        <w:rPr>
          <w:sz w:val="24"/>
        </w:rPr>
      </w:pPr>
      <w:r>
        <w:rPr>
          <w:sz w:val="24"/>
        </w:rPr>
        <w:t>Wniosek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przyznanie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finansowej</w:t>
      </w:r>
      <w:r>
        <w:rPr>
          <w:spacing w:val="-3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biurze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OIPiP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Kaliszu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częściej</w:t>
      </w:r>
      <w:r>
        <w:rPr>
          <w:spacing w:val="-3"/>
          <w:sz w:val="24"/>
        </w:rPr>
        <w:t xml:space="preserve"> </w:t>
      </w:r>
      <w:r>
        <w:rPr>
          <w:sz w:val="24"/>
        </w:rPr>
        <w:t>niż 1 raz w roku.</w:t>
      </w:r>
    </w:p>
    <w:p w14:paraId="790106DE" w14:textId="77777777" w:rsidR="00B65BF0" w:rsidRDefault="00B65BF0">
      <w:pPr>
        <w:pStyle w:val="Tekstpodstawowy"/>
        <w:spacing w:before="33"/>
      </w:pPr>
    </w:p>
    <w:p w14:paraId="3771678A" w14:textId="77777777" w:rsidR="00B65BF0" w:rsidRDefault="00000000">
      <w:pPr>
        <w:pStyle w:val="Nagwek2"/>
        <w:spacing w:before="1"/>
        <w:ind w:left="250" w:right="251"/>
      </w:pPr>
      <w:r>
        <w:t>Rozdział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-udzielanie</w:t>
      </w:r>
      <w:r>
        <w:rPr>
          <w:spacing w:val="-3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rPr>
          <w:spacing w:val="-2"/>
        </w:rPr>
        <w:t>finansowej</w:t>
      </w:r>
    </w:p>
    <w:p w14:paraId="149DDA66" w14:textId="77777777" w:rsidR="00B65BF0" w:rsidRDefault="00B65BF0">
      <w:pPr>
        <w:pStyle w:val="Tekstpodstawowy"/>
        <w:spacing w:before="83"/>
        <w:rPr>
          <w:b/>
        </w:rPr>
      </w:pPr>
    </w:p>
    <w:p w14:paraId="06D0368D" w14:textId="77777777" w:rsidR="00B65BF0" w:rsidRDefault="00000000">
      <w:pPr>
        <w:spacing w:before="1"/>
        <w:ind w:left="258" w:right="2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7CC97B3D" w14:textId="77777777" w:rsidR="00B65BF0" w:rsidRDefault="00000000">
      <w:pPr>
        <w:pStyle w:val="Tekstpodstawowy"/>
        <w:spacing w:before="139"/>
        <w:ind w:left="280"/>
        <w:jc w:val="both"/>
      </w:pPr>
      <w:r>
        <w:t>Ubiegający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finansową</w:t>
      </w:r>
      <w:r>
        <w:rPr>
          <w:spacing w:val="-5"/>
        </w:rPr>
        <w:t xml:space="preserve"> </w:t>
      </w:r>
      <w:r>
        <w:t>winni</w:t>
      </w:r>
      <w:r>
        <w:rPr>
          <w:spacing w:val="-1"/>
        </w:rPr>
        <w:t xml:space="preserve"> </w:t>
      </w:r>
      <w:r>
        <w:rPr>
          <w:spacing w:val="-2"/>
        </w:rPr>
        <w:t>przedłożyć:</w:t>
      </w:r>
    </w:p>
    <w:p w14:paraId="5889BFF4" w14:textId="77777777" w:rsidR="00B65BF0" w:rsidRDefault="00000000">
      <w:pPr>
        <w:pStyle w:val="Akapitzlist"/>
        <w:numPr>
          <w:ilvl w:val="0"/>
          <w:numId w:val="3"/>
        </w:numPr>
        <w:tabs>
          <w:tab w:val="left" w:pos="643"/>
        </w:tabs>
        <w:spacing w:before="182" w:line="360" w:lineRule="auto"/>
        <w:ind w:right="286"/>
        <w:jc w:val="both"/>
        <w:rPr>
          <w:sz w:val="24"/>
        </w:rPr>
      </w:pPr>
      <w:r>
        <w:rPr>
          <w:sz w:val="24"/>
        </w:rPr>
        <w:t>Wniosek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udzielenie</w:t>
      </w:r>
      <w:r>
        <w:rPr>
          <w:spacing w:val="27"/>
          <w:sz w:val="24"/>
        </w:rPr>
        <w:t xml:space="preserve"> </w:t>
      </w:r>
      <w:r>
        <w:rPr>
          <w:sz w:val="24"/>
        </w:rPr>
        <w:t>pomocy</w:t>
      </w:r>
      <w:r>
        <w:rPr>
          <w:spacing w:val="27"/>
          <w:sz w:val="24"/>
        </w:rPr>
        <w:t xml:space="preserve"> </w:t>
      </w:r>
      <w:r>
        <w:rPr>
          <w:sz w:val="24"/>
        </w:rPr>
        <w:t>finansowej</w:t>
      </w:r>
      <w:r>
        <w:rPr>
          <w:spacing w:val="28"/>
          <w:sz w:val="24"/>
        </w:rPr>
        <w:t xml:space="preserve"> </w:t>
      </w:r>
      <w:r>
        <w:rPr>
          <w:sz w:val="24"/>
        </w:rPr>
        <w:t>zaopiniowany</w:t>
      </w:r>
      <w:r>
        <w:rPr>
          <w:spacing w:val="28"/>
          <w:sz w:val="24"/>
        </w:rPr>
        <w:t xml:space="preserve"> </w:t>
      </w:r>
      <w:r>
        <w:rPr>
          <w:sz w:val="24"/>
        </w:rPr>
        <w:t>przez</w:t>
      </w:r>
      <w:r>
        <w:rPr>
          <w:spacing w:val="26"/>
          <w:sz w:val="24"/>
        </w:rPr>
        <w:t xml:space="preserve"> </w:t>
      </w:r>
      <w:r>
        <w:rPr>
          <w:sz w:val="24"/>
        </w:rPr>
        <w:t>Pełnomocnego</w:t>
      </w:r>
      <w:r>
        <w:rPr>
          <w:spacing w:val="-9"/>
          <w:sz w:val="24"/>
        </w:rPr>
        <w:t xml:space="preserve"> </w:t>
      </w:r>
      <w:r>
        <w:rPr>
          <w:sz w:val="24"/>
        </w:rPr>
        <w:t>Przedstawiciela z</w:t>
      </w:r>
      <w:r>
        <w:rPr>
          <w:spacing w:val="-14"/>
          <w:sz w:val="24"/>
        </w:rPr>
        <w:t xml:space="preserve"> </w:t>
      </w:r>
      <w:r>
        <w:rPr>
          <w:sz w:val="24"/>
        </w:rPr>
        <w:t>rejonu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bezpośredniego</w:t>
      </w:r>
      <w:r>
        <w:rPr>
          <w:spacing w:val="-13"/>
          <w:sz w:val="24"/>
        </w:rPr>
        <w:t xml:space="preserve"> </w:t>
      </w:r>
      <w:r>
        <w:rPr>
          <w:sz w:val="24"/>
        </w:rPr>
        <w:t>przełożonego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udokumentowanie</w:t>
      </w:r>
      <w:r>
        <w:rPr>
          <w:spacing w:val="-14"/>
          <w:sz w:val="24"/>
        </w:rPr>
        <w:t xml:space="preserve"> </w:t>
      </w:r>
      <w:r>
        <w:rPr>
          <w:sz w:val="24"/>
        </w:rPr>
        <w:t>regularnego opłacania składek.</w:t>
      </w:r>
    </w:p>
    <w:p w14:paraId="3795E9F4" w14:textId="77777777" w:rsidR="00B65BF0" w:rsidRDefault="00000000">
      <w:pPr>
        <w:pStyle w:val="Akapitzlist"/>
        <w:numPr>
          <w:ilvl w:val="0"/>
          <w:numId w:val="3"/>
        </w:numPr>
        <w:tabs>
          <w:tab w:val="left" w:pos="643"/>
        </w:tabs>
        <w:spacing w:line="360" w:lineRule="auto"/>
        <w:ind w:right="287"/>
        <w:jc w:val="both"/>
        <w:rPr>
          <w:sz w:val="24"/>
        </w:rPr>
      </w:pPr>
      <w:r>
        <w:rPr>
          <w:sz w:val="24"/>
        </w:rPr>
        <w:t>Oświadczenie o dochodach członka samorządu i członków rodziny (wynagrodzenie, renty, emerytury, alimenty, zasiłki).</w:t>
      </w:r>
    </w:p>
    <w:p w14:paraId="0D3D0837" w14:textId="77777777" w:rsidR="00B65BF0" w:rsidRDefault="00000000">
      <w:pPr>
        <w:pStyle w:val="Akapitzlist"/>
        <w:numPr>
          <w:ilvl w:val="0"/>
          <w:numId w:val="3"/>
        </w:numPr>
        <w:tabs>
          <w:tab w:val="left" w:pos="643"/>
        </w:tabs>
        <w:spacing w:line="360" w:lineRule="auto"/>
        <w:ind w:right="288"/>
        <w:jc w:val="both"/>
        <w:rPr>
          <w:sz w:val="24"/>
        </w:rPr>
      </w:pPr>
      <w:r>
        <w:rPr>
          <w:sz w:val="24"/>
        </w:rPr>
        <w:t>Dokumenty potwierdzające zaistniałą sytuacje np. zaświadczenie o chorobie, powodzi, pożarze, rachunki za leki, leczenie, zabiegi, rehabilitację. itp.</w:t>
      </w:r>
    </w:p>
    <w:p w14:paraId="7970DFE6" w14:textId="77777777" w:rsidR="00B65BF0" w:rsidRDefault="00B65BF0">
      <w:pPr>
        <w:pStyle w:val="Tekstpodstawowy"/>
        <w:spacing w:before="33"/>
      </w:pPr>
    </w:p>
    <w:p w14:paraId="7A4A640D" w14:textId="77777777" w:rsidR="00B65BF0" w:rsidRDefault="00000000">
      <w:pPr>
        <w:pStyle w:val="Nagwek2"/>
        <w:spacing w:before="1"/>
        <w:ind w:left="4959"/>
        <w:jc w:val="both"/>
      </w:pPr>
      <w:r>
        <w:t xml:space="preserve">§ </w:t>
      </w:r>
      <w:r>
        <w:rPr>
          <w:spacing w:val="-10"/>
        </w:rPr>
        <w:t>5</w:t>
      </w:r>
    </w:p>
    <w:p w14:paraId="12ED3D56" w14:textId="77777777" w:rsidR="00B65BF0" w:rsidRDefault="00000000">
      <w:pPr>
        <w:pStyle w:val="Akapitzlist"/>
        <w:numPr>
          <w:ilvl w:val="0"/>
          <w:numId w:val="2"/>
        </w:numPr>
        <w:tabs>
          <w:tab w:val="left" w:pos="643"/>
        </w:tabs>
        <w:spacing w:before="141" w:line="360" w:lineRule="auto"/>
        <w:ind w:right="285"/>
        <w:jc w:val="both"/>
        <w:rPr>
          <w:sz w:val="24"/>
        </w:rPr>
      </w:pPr>
      <w:r>
        <w:rPr>
          <w:sz w:val="24"/>
        </w:rPr>
        <w:t xml:space="preserve">Komisja ds. socjalnych na posiedzeniu zwoływanym minimum 1 raz na kwartał, w obecności ponad połowy członków, w tym Przewodniczącego lub Wiceprzewodniczącego Komisji rozpatruje wnioski o udzielenie pomocy finansowej członkom </w:t>
      </w:r>
      <w:proofErr w:type="spellStart"/>
      <w:r>
        <w:rPr>
          <w:sz w:val="24"/>
        </w:rPr>
        <w:t>OIPiP</w:t>
      </w:r>
      <w:proofErr w:type="spellEnd"/>
      <w:r>
        <w:rPr>
          <w:sz w:val="24"/>
        </w:rPr>
        <w:t xml:space="preserve"> w Kaliszu.</w:t>
      </w:r>
    </w:p>
    <w:p w14:paraId="3256D466" w14:textId="77777777" w:rsidR="00B65BF0" w:rsidRDefault="00000000">
      <w:pPr>
        <w:pStyle w:val="Akapitzlist"/>
        <w:numPr>
          <w:ilvl w:val="0"/>
          <w:numId w:val="2"/>
        </w:numPr>
        <w:tabs>
          <w:tab w:val="left" w:pos="640"/>
        </w:tabs>
        <w:spacing w:line="275" w:lineRule="exact"/>
        <w:ind w:left="640" w:hanging="360"/>
        <w:jc w:val="both"/>
        <w:rPr>
          <w:sz w:val="24"/>
        </w:rPr>
      </w:pPr>
      <w:r>
        <w:rPr>
          <w:sz w:val="24"/>
        </w:rPr>
        <w:t>Komisja</w:t>
      </w:r>
      <w:r>
        <w:rPr>
          <w:spacing w:val="-6"/>
          <w:sz w:val="24"/>
        </w:rPr>
        <w:t xml:space="preserve"> </w:t>
      </w:r>
      <w:r>
        <w:rPr>
          <w:sz w:val="24"/>
        </w:rPr>
        <w:t>ds.</w:t>
      </w:r>
      <w:r>
        <w:rPr>
          <w:spacing w:val="-1"/>
          <w:sz w:val="24"/>
        </w:rPr>
        <w:t xml:space="preserve"> </w:t>
      </w:r>
      <w:r>
        <w:rPr>
          <w:sz w:val="24"/>
        </w:rPr>
        <w:t>socjalnych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rozpatrzeniu</w:t>
      </w:r>
      <w:r>
        <w:rPr>
          <w:spacing w:val="-3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>proponuje</w:t>
      </w:r>
      <w:r>
        <w:rPr>
          <w:spacing w:val="-3"/>
          <w:sz w:val="24"/>
        </w:rPr>
        <w:t xml:space="preserve"> </w:t>
      </w:r>
      <w:r>
        <w:rPr>
          <w:sz w:val="24"/>
        </w:rPr>
        <w:t>wysokość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pomocy </w:t>
      </w:r>
      <w:r>
        <w:rPr>
          <w:spacing w:val="-2"/>
          <w:sz w:val="24"/>
        </w:rPr>
        <w:t>finansowej.</w:t>
      </w:r>
    </w:p>
    <w:p w14:paraId="481F23D2" w14:textId="77777777" w:rsidR="00B65BF0" w:rsidRDefault="00000000">
      <w:pPr>
        <w:pStyle w:val="Akapitzlist"/>
        <w:numPr>
          <w:ilvl w:val="0"/>
          <w:numId w:val="2"/>
        </w:numPr>
        <w:tabs>
          <w:tab w:val="left" w:pos="640"/>
        </w:tabs>
        <w:spacing w:before="181"/>
        <w:ind w:left="640" w:hanging="360"/>
        <w:jc w:val="both"/>
        <w:rPr>
          <w:sz w:val="24"/>
        </w:rPr>
      </w:pP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finansowej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wyższa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500,00 </w:t>
      </w:r>
      <w:r>
        <w:rPr>
          <w:spacing w:val="-5"/>
          <w:sz w:val="24"/>
        </w:rPr>
        <w:t>zł.</w:t>
      </w:r>
    </w:p>
    <w:p w14:paraId="6DAE162A" w14:textId="77777777" w:rsidR="00B65BF0" w:rsidRDefault="00000000">
      <w:pPr>
        <w:pStyle w:val="Akapitzlist"/>
        <w:numPr>
          <w:ilvl w:val="0"/>
          <w:numId w:val="2"/>
        </w:numPr>
        <w:tabs>
          <w:tab w:val="left" w:pos="643"/>
        </w:tabs>
        <w:spacing w:before="180" w:line="357" w:lineRule="auto"/>
        <w:ind w:right="285"/>
        <w:jc w:val="both"/>
        <w:rPr>
          <w:sz w:val="24"/>
        </w:rPr>
      </w:pPr>
      <w:r>
        <w:rPr>
          <w:sz w:val="24"/>
        </w:rPr>
        <w:t>Rozpatrzone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Komisję</w:t>
      </w:r>
      <w:r>
        <w:rPr>
          <w:spacing w:val="80"/>
          <w:sz w:val="24"/>
        </w:rPr>
        <w:t xml:space="preserve"> </w:t>
      </w:r>
      <w:r>
        <w:rPr>
          <w:sz w:val="24"/>
        </w:rPr>
        <w:t>socjalną</w:t>
      </w:r>
      <w:r>
        <w:rPr>
          <w:spacing w:val="80"/>
          <w:sz w:val="24"/>
        </w:rPr>
        <w:t xml:space="preserve"> </w:t>
      </w:r>
      <w:r>
        <w:rPr>
          <w:sz w:val="24"/>
        </w:rPr>
        <w:t>wnioski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udzielenie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finansowej</w:t>
      </w:r>
      <w:r>
        <w:rPr>
          <w:spacing w:val="80"/>
          <w:sz w:val="24"/>
        </w:rPr>
        <w:t xml:space="preserve"> </w:t>
      </w:r>
      <w:r>
        <w:rPr>
          <w:sz w:val="24"/>
        </w:rPr>
        <w:t>uzasadnia i podpisuje Przewodnicząca lub Wiceprzewodnicząca Komisji ds. socjalnych.</w:t>
      </w:r>
    </w:p>
    <w:p w14:paraId="4A953228" w14:textId="77777777" w:rsidR="00B65BF0" w:rsidRDefault="00B65BF0">
      <w:pPr>
        <w:pStyle w:val="Akapitzlist"/>
        <w:spacing w:line="357" w:lineRule="auto"/>
        <w:rPr>
          <w:sz w:val="24"/>
        </w:rPr>
        <w:sectPr w:rsidR="00B65BF0">
          <w:pgSz w:w="11920" w:h="16850"/>
          <w:pgMar w:top="960" w:right="850" w:bottom="280" w:left="850" w:header="708" w:footer="708" w:gutter="0"/>
          <w:cols w:space="708"/>
        </w:sectPr>
      </w:pPr>
    </w:p>
    <w:p w14:paraId="58B20DC2" w14:textId="77777777" w:rsidR="00B65BF0" w:rsidRDefault="00000000">
      <w:pPr>
        <w:pStyle w:val="Akapitzlist"/>
        <w:numPr>
          <w:ilvl w:val="0"/>
          <w:numId w:val="2"/>
        </w:numPr>
        <w:tabs>
          <w:tab w:val="left" w:pos="643"/>
        </w:tabs>
        <w:spacing w:before="77" w:line="362" w:lineRule="auto"/>
        <w:ind w:right="286"/>
        <w:jc w:val="both"/>
        <w:rPr>
          <w:sz w:val="24"/>
        </w:rPr>
      </w:pPr>
      <w:r>
        <w:rPr>
          <w:sz w:val="24"/>
        </w:rPr>
        <w:lastRenderedPageBreak/>
        <w:t>Propozycje</w:t>
      </w:r>
      <w:r>
        <w:rPr>
          <w:spacing w:val="-1"/>
          <w:sz w:val="24"/>
        </w:rPr>
        <w:t xml:space="preserve"> </w:t>
      </w:r>
      <w:r>
        <w:rPr>
          <w:sz w:val="24"/>
        </w:rPr>
        <w:t>Komisji ds. socjalnych</w:t>
      </w:r>
      <w:r>
        <w:rPr>
          <w:spacing w:val="-1"/>
          <w:sz w:val="24"/>
        </w:rPr>
        <w:t xml:space="preserve"> </w:t>
      </w:r>
      <w:r>
        <w:rPr>
          <w:sz w:val="24"/>
        </w:rPr>
        <w:t>zatwierdza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odrzuca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Prezydium </w:t>
      </w:r>
      <w:proofErr w:type="spellStart"/>
      <w:r>
        <w:rPr>
          <w:sz w:val="24"/>
        </w:rPr>
        <w:t>ORPiP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drodze</w:t>
      </w:r>
      <w:r>
        <w:rPr>
          <w:spacing w:val="-2"/>
          <w:sz w:val="24"/>
        </w:rPr>
        <w:t xml:space="preserve"> </w:t>
      </w:r>
      <w:r>
        <w:rPr>
          <w:sz w:val="24"/>
        </w:rPr>
        <w:t>uchwały podjętej na posiedzeniu.</w:t>
      </w:r>
    </w:p>
    <w:p w14:paraId="41C6B487" w14:textId="77777777" w:rsidR="00B65BF0" w:rsidRDefault="00000000">
      <w:pPr>
        <w:pStyle w:val="Akapitzlist"/>
        <w:numPr>
          <w:ilvl w:val="0"/>
          <w:numId w:val="2"/>
        </w:numPr>
        <w:tabs>
          <w:tab w:val="left" w:pos="643"/>
        </w:tabs>
        <w:spacing w:line="360" w:lineRule="auto"/>
        <w:ind w:right="290"/>
        <w:jc w:val="both"/>
        <w:rPr>
          <w:sz w:val="24"/>
        </w:rPr>
      </w:pPr>
      <w:r>
        <w:rPr>
          <w:sz w:val="24"/>
        </w:rPr>
        <w:t xml:space="preserve">Informację o przyznaniu pomocy finansowej wnioskodawcy mogą uzyskać osobiście lub telefonicznie w biurze </w:t>
      </w:r>
      <w:proofErr w:type="spellStart"/>
      <w:r>
        <w:rPr>
          <w:sz w:val="24"/>
        </w:rPr>
        <w:t>OIPiP</w:t>
      </w:r>
      <w:proofErr w:type="spellEnd"/>
      <w:r>
        <w:rPr>
          <w:sz w:val="24"/>
        </w:rPr>
        <w:t xml:space="preserve"> w Kaliszu następnego dnia po posiedzeniu Prezydium </w:t>
      </w:r>
      <w:proofErr w:type="spellStart"/>
      <w:r>
        <w:rPr>
          <w:sz w:val="24"/>
        </w:rPr>
        <w:t>ORPiP</w:t>
      </w:r>
      <w:proofErr w:type="spellEnd"/>
      <w:r>
        <w:rPr>
          <w:sz w:val="24"/>
        </w:rPr>
        <w:t>.</w:t>
      </w:r>
    </w:p>
    <w:p w14:paraId="7F086BD7" w14:textId="77777777" w:rsidR="00B65BF0" w:rsidRDefault="00000000">
      <w:pPr>
        <w:pStyle w:val="Akapitzlist"/>
        <w:numPr>
          <w:ilvl w:val="0"/>
          <w:numId w:val="2"/>
        </w:numPr>
        <w:tabs>
          <w:tab w:val="left" w:pos="643"/>
        </w:tabs>
        <w:spacing w:line="360" w:lineRule="auto"/>
        <w:ind w:right="276"/>
        <w:jc w:val="both"/>
        <w:rPr>
          <w:sz w:val="24"/>
        </w:rPr>
      </w:pPr>
      <w:r>
        <w:rPr>
          <w:sz w:val="24"/>
        </w:rPr>
        <w:t>Pisemne</w:t>
      </w:r>
      <w:r>
        <w:rPr>
          <w:spacing w:val="-2"/>
          <w:sz w:val="24"/>
        </w:rPr>
        <w:t xml:space="preserve"> </w:t>
      </w:r>
      <w:r>
        <w:rPr>
          <w:sz w:val="24"/>
        </w:rPr>
        <w:t>uzasadnienie</w:t>
      </w:r>
      <w:r>
        <w:rPr>
          <w:spacing w:val="-1"/>
          <w:sz w:val="24"/>
        </w:rPr>
        <w:t xml:space="preserve"> </w:t>
      </w:r>
      <w:r>
        <w:rPr>
          <w:sz w:val="24"/>
        </w:rPr>
        <w:t>odmownej</w:t>
      </w:r>
      <w:r>
        <w:rPr>
          <w:spacing w:val="-1"/>
          <w:sz w:val="24"/>
        </w:rPr>
        <w:t xml:space="preserve"> </w:t>
      </w:r>
      <w:r>
        <w:rPr>
          <w:sz w:val="24"/>
        </w:rPr>
        <w:t>decyzji,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członek </w:t>
      </w:r>
      <w:proofErr w:type="spellStart"/>
      <w:r>
        <w:rPr>
          <w:sz w:val="24"/>
        </w:rPr>
        <w:t>OIPiP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Kaliszu otrzymuje 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dni od posiedzenia Prezydium. Za pisemne powiadomienie o w/w decyzji odpowiedzialny jest Przewodniczący Okręgowej Rady Pielęgniarek i Położnych w Kaliszu.</w:t>
      </w:r>
    </w:p>
    <w:p w14:paraId="011E1E48" w14:textId="77777777" w:rsidR="00B65BF0" w:rsidRDefault="00000000">
      <w:pPr>
        <w:pStyle w:val="Nagwek2"/>
        <w:spacing w:before="244"/>
        <w:ind w:left="253" w:right="251"/>
      </w:pPr>
      <w:r>
        <w:t xml:space="preserve">§ </w:t>
      </w:r>
      <w:r>
        <w:rPr>
          <w:spacing w:val="-10"/>
        </w:rPr>
        <w:t>6</w:t>
      </w:r>
    </w:p>
    <w:p w14:paraId="7B7C5757" w14:textId="77777777" w:rsidR="00B65BF0" w:rsidRDefault="00000000">
      <w:pPr>
        <w:pStyle w:val="Akapitzlist"/>
        <w:numPr>
          <w:ilvl w:val="0"/>
          <w:numId w:val="1"/>
        </w:numPr>
        <w:tabs>
          <w:tab w:val="left" w:pos="643"/>
        </w:tabs>
        <w:spacing w:before="213" w:line="360" w:lineRule="auto"/>
        <w:ind w:right="276"/>
        <w:jc w:val="both"/>
      </w:pPr>
      <w:r>
        <w:rPr>
          <w:sz w:val="24"/>
        </w:rPr>
        <w:t>Wnioskodawca, którego wniosek o udzielenie pomocy finansowej został odrzucony, może odwołać</w:t>
      </w:r>
      <w:r>
        <w:rPr>
          <w:spacing w:val="70"/>
          <w:sz w:val="24"/>
        </w:rPr>
        <w:t xml:space="preserve"> </w:t>
      </w:r>
      <w:r>
        <w:rPr>
          <w:sz w:val="24"/>
        </w:rPr>
        <w:t>się</w:t>
      </w:r>
      <w:r>
        <w:rPr>
          <w:spacing w:val="71"/>
          <w:sz w:val="24"/>
        </w:rPr>
        <w:t xml:space="preserve"> </w:t>
      </w:r>
      <w:r>
        <w:rPr>
          <w:sz w:val="24"/>
        </w:rPr>
        <w:t>od</w:t>
      </w:r>
      <w:r>
        <w:rPr>
          <w:spacing w:val="71"/>
          <w:sz w:val="24"/>
        </w:rPr>
        <w:t xml:space="preserve"> </w:t>
      </w:r>
      <w:r>
        <w:rPr>
          <w:sz w:val="24"/>
        </w:rPr>
        <w:t>decyzji</w:t>
      </w:r>
      <w:r>
        <w:rPr>
          <w:spacing w:val="73"/>
          <w:sz w:val="24"/>
        </w:rPr>
        <w:t xml:space="preserve"> </w:t>
      </w:r>
      <w:r>
        <w:rPr>
          <w:sz w:val="24"/>
        </w:rPr>
        <w:t>Prezydium</w:t>
      </w:r>
      <w:r>
        <w:rPr>
          <w:spacing w:val="72"/>
          <w:sz w:val="24"/>
        </w:rPr>
        <w:t xml:space="preserve"> </w:t>
      </w:r>
      <w:proofErr w:type="spellStart"/>
      <w:r>
        <w:rPr>
          <w:sz w:val="24"/>
        </w:rPr>
        <w:t>ORPiP</w:t>
      </w:r>
      <w:proofErr w:type="spellEnd"/>
      <w:r>
        <w:rPr>
          <w:spacing w:val="68"/>
          <w:sz w:val="24"/>
        </w:rPr>
        <w:t xml:space="preserve"> </w:t>
      </w:r>
      <w:r>
        <w:rPr>
          <w:sz w:val="24"/>
        </w:rPr>
        <w:t>do</w:t>
      </w:r>
      <w:r>
        <w:rPr>
          <w:spacing w:val="71"/>
          <w:sz w:val="24"/>
        </w:rPr>
        <w:t xml:space="preserve"> </w:t>
      </w:r>
      <w:r>
        <w:rPr>
          <w:sz w:val="24"/>
        </w:rPr>
        <w:t>Okręgowej</w:t>
      </w:r>
      <w:r>
        <w:rPr>
          <w:spacing w:val="72"/>
          <w:sz w:val="24"/>
        </w:rPr>
        <w:t xml:space="preserve"> </w:t>
      </w:r>
      <w:r>
        <w:rPr>
          <w:sz w:val="24"/>
        </w:rPr>
        <w:t>Rady</w:t>
      </w:r>
      <w:r>
        <w:rPr>
          <w:spacing w:val="71"/>
          <w:sz w:val="24"/>
        </w:rPr>
        <w:t xml:space="preserve"> </w:t>
      </w:r>
      <w:r>
        <w:rPr>
          <w:sz w:val="24"/>
        </w:rPr>
        <w:t>Pielęgniarek</w:t>
      </w:r>
      <w:r>
        <w:rPr>
          <w:spacing w:val="72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sz w:val="24"/>
        </w:rPr>
        <w:t xml:space="preserve"> </w:t>
      </w:r>
      <w:r>
        <w:rPr>
          <w:sz w:val="24"/>
        </w:rPr>
        <w:t>Położnych w</w:t>
      </w:r>
      <w:r>
        <w:rPr>
          <w:spacing w:val="-2"/>
          <w:sz w:val="24"/>
        </w:rPr>
        <w:t xml:space="preserve"> </w:t>
      </w:r>
      <w:r>
        <w:t>Kaliszu w terminie 14 dni od daty otrzymania decyzji. Odwołanie rozpatruje się na najbliższym posiedzeniu Okręgowej Rady Pielęgniarek i Położnych w Kaliszu.</w:t>
      </w:r>
    </w:p>
    <w:p w14:paraId="6C2FA4BB" w14:textId="77777777" w:rsidR="00B65BF0" w:rsidRDefault="00000000">
      <w:pPr>
        <w:pStyle w:val="Akapitzlist"/>
        <w:numPr>
          <w:ilvl w:val="0"/>
          <w:numId w:val="1"/>
        </w:numPr>
        <w:tabs>
          <w:tab w:val="left" w:pos="640"/>
        </w:tabs>
        <w:spacing w:line="275" w:lineRule="exact"/>
        <w:ind w:left="640" w:hanging="360"/>
        <w:jc w:val="both"/>
        <w:rPr>
          <w:sz w:val="24"/>
        </w:rPr>
      </w:pPr>
      <w:r>
        <w:rPr>
          <w:sz w:val="24"/>
        </w:rPr>
        <w:t>Decyzja</w:t>
      </w:r>
      <w:r>
        <w:rPr>
          <w:spacing w:val="-10"/>
          <w:sz w:val="24"/>
        </w:rPr>
        <w:t xml:space="preserve"> </w:t>
      </w:r>
      <w:r>
        <w:rPr>
          <w:sz w:val="24"/>
        </w:rPr>
        <w:t>Okręgowej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1"/>
          <w:sz w:val="24"/>
        </w:rPr>
        <w:t xml:space="preserve"> </w:t>
      </w:r>
      <w:r>
        <w:rPr>
          <w:sz w:val="24"/>
        </w:rPr>
        <w:t>Pielęgniarek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Położnych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Kaliszu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ostateczna.</w:t>
      </w:r>
    </w:p>
    <w:p w14:paraId="7ACF9689" w14:textId="77777777" w:rsidR="00B65BF0" w:rsidRDefault="00B65BF0">
      <w:pPr>
        <w:pStyle w:val="Tekstpodstawowy"/>
      </w:pPr>
    </w:p>
    <w:p w14:paraId="08CF08AC" w14:textId="77777777" w:rsidR="00B65BF0" w:rsidRDefault="00B65BF0">
      <w:pPr>
        <w:pStyle w:val="Tekstpodstawowy"/>
        <w:spacing w:before="19"/>
      </w:pPr>
    </w:p>
    <w:p w14:paraId="098C6E8D" w14:textId="77777777" w:rsidR="00B65BF0" w:rsidRDefault="00000000">
      <w:pPr>
        <w:pStyle w:val="Nagwek2"/>
        <w:spacing w:before="1"/>
        <w:ind w:left="250" w:right="251"/>
      </w:pPr>
      <w:r>
        <w:t>Rozdział</w:t>
      </w:r>
      <w:r>
        <w:rPr>
          <w:spacing w:val="-5"/>
        </w:rPr>
        <w:t xml:space="preserve"> </w:t>
      </w:r>
      <w:r>
        <w:t>III-</w:t>
      </w:r>
      <w:r>
        <w:rPr>
          <w:spacing w:val="-5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rPr>
          <w:spacing w:val="-2"/>
        </w:rPr>
        <w:t>końcowe</w:t>
      </w:r>
    </w:p>
    <w:p w14:paraId="6B79D64F" w14:textId="77777777" w:rsidR="00B65BF0" w:rsidRDefault="00B65BF0">
      <w:pPr>
        <w:pStyle w:val="Tekstpodstawowy"/>
        <w:spacing w:before="84"/>
        <w:rPr>
          <w:b/>
        </w:rPr>
      </w:pPr>
    </w:p>
    <w:p w14:paraId="3C1F92A7" w14:textId="77777777" w:rsidR="00B65BF0" w:rsidRDefault="00000000">
      <w:pPr>
        <w:ind w:left="258" w:right="2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2249F78C" w14:textId="77777777" w:rsidR="00B65BF0" w:rsidRDefault="00000000">
      <w:pPr>
        <w:pStyle w:val="Tekstpodstawowy"/>
        <w:spacing w:before="137" w:line="360" w:lineRule="auto"/>
        <w:ind w:right="198"/>
        <w:jc w:val="center"/>
      </w:pPr>
      <w:r>
        <w:t>Pomoc</w:t>
      </w:r>
      <w:r>
        <w:rPr>
          <w:spacing w:val="-3"/>
        </w:rPr>
        <w:t xml:space="preserve"> </w:t>
      </w:r>
      <w:r>
        <w:t>finansowa</w:t>
      </w:r>
      <w:r>
        <w:rPr>
          <w:spacing w:val="-4"/>
        </w:rPr>
        <w:t xml:space="preserve"> </w:t>
      </w:r>
      <w:r>
        <w:t>uzyskana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nieprawdziwych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fałszywych</w:t>
      </w:r>
      <w:r>
        <w:rPr>
          <w:spacing w:val="-3"/>
        </w:rPr>
        <w:t xml:space="preserve"> </w:t>
      </w:r>
      <w:r>
        <w:t>dowodów</w:t>
      </w:r>
      <w:r>
        <w:rPr>
          <w:spacing w:val="-4"/>
        </w:rPr>
        <w:t xml:space="preserve"> </w:t>
      </w:r>
      <w:r>
        <w:t>podlega natychmiastowemu zwrotowi przyznanej kwoty w całości oraz odpowiedzialności cywilnej i karnej.</w:t>
      </w:r>
    </w:p>
    <w:p w14:paraId="0AAA7866" w14:textId="77777777" w:rsidR="00B65BF0" w:rsidRDefault="00B65BF0">
      <w:pPr>
        <w:pStyle w:val="Tekstpodstawowy"/>
        <w:spacing w:before="33"/>
      </w:pPr>
    </w:p>
    <w:p w14:paraId="48D99FEB" w14:textId="77777777" w:rsidR="00B65BF0" w:rsidRDefault="00000000">
      <w:pPr>
        <w:pStyle w:val="Nagwek2"/>
        <w:spacing w:before="1"/>
        <w:ind w:left="4990"/>
        <w:jc w:val="left"/>
      </w:pPr>
      <w:r>
        <w:rPr>
          <w:spacing w:val="-5"/>
        </w:rPr>
        <w:t>§8</w:t>
      </w:r>
    </w:p>
    <w:p w14:paraId="5FD8E36B" w14:textId="77777777" w:rsidR="00B65BF0" w:rsidRDefault="00000000">
      <w:pPr>
        <w:pStyle w:val="Tekstpodstawowy"/>
        <w:spacing w:before="141" w:line="360" w:lineRule="auto"/>
        <w:ind w:left="280"/>
      </w:pPr>
      <w:r>
        <w:t>Nie</w:t>
      </w:r>
      <w:r>
        <w:rPr>
          <w:spacing w:val="40"/>
        </w:rPr>
        <w:t xml:space="preserve"> </w:t>
      </w:r>
      <w:r>
        <w:t>podjęcie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wnioskodawcę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finansowej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ciągu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daty</w:t>
      </w:r>
      <w:r>
        <w:rPr>
          <w:spacing w:val="40"/>
        </w:rPr>
        <w:t xml:space="preserve"> </w:t>
      </w:r>
      <w:r>
        <w:t>jej</w:t>
      </w:r>
      <w:r>
        <w:rPr>
          <w:spacing w:val="40"/>
        </w:rPr>
        <w:t xml:space="preserve"> </w:t>
      </w:r>
      <w:r>
        <w:t>przyznania powoduje cofniecie decyzji o jej udzieleniu.</w:t>
      </w:r>
    </w:p>
    <w:p w14:paraId="1E99730A" w14:textId="77777777" w:rsidR="00B65BF0" w:rsidRDefault="00B65BF0">
      <w:pPr>
        <w:pStyle w:val="Tekstpodstawowy"/>
        <w:spacing w:before="77"/>
      </w:pPr>
    </w:p>
    <w:p w14:paraId="7FDF0113" w14:textId="77777777" w:rsidR="00B65BF0" w:rsidRDefault="00000000">
      <w:pPr>
        <w:pStyle w:val="Nagwek2"/>
        <w:ind w:left="4959"/>
        <w:jc w:val="left"/>
      </w:pPr>
      <w:r>
        <w:t xml:space="preserve">§ </w:t>
      </w:r>
      <w:r>
        <w:rPr>
          <w:spacing w:val="-10"/>
        </w:rPr>
        <w:t>9</w:t>
      </w:r>
    </w:p>
    <w:p w14:paraId="293929D1" w14:textId="77777777" w:rsidR="00B65BF0" w:rsidRDefault="00000000">
      <w:pPr>
        <w:pStyle w:val="Tekstpodstawowy"/>
        <w:spacing w:before="137"/>
        <w:ind w:left="280"/>
      </w:pPr>
      <w:r>
        <w:t>Komisja</w:t>
      </w:r>
      <w:r>
        <w:rPr>
          <w:spacing w:val="-3"/>
        </w:rPr>
        <w:t xml:space="preserve"> </w:t>
      </w:r>
      <w:r>
        <w:t>ds.</w:t>
      </w:r>
      <w:r>
        <w:rPr>
          <w:spacing w:val="-1"/>
        </w:rPr>
        <w:t xml:space="preserve"> </w:t>
      </w:r>
      <w:r>
        <w:t>socjalnych</w:t>
      </w:r>
      <w:r>
        <w:rPr>
          <w:spacing w:val="-1"/>
        </w:rPr>
        <w:t xml:space="preserve"> </w:t>
      </w:r>
      <w:r>
        <w:t>prowadzi rejestr</w:t>
      </w:r>
      <w:r>
        <w:rPr>
          <w:spacing w:val="-2"/>
        </w:rPr>
        <w:t xml:space="preserve"> </w:t>
      </w:r>
      <w:r>
        <w:t>rozpatrzonych spraw</w:t>
      </w:r>
      <w:r>
        <w:rPr>
          <w:spacing w:val="-4"/>
        </w:rPr>
        <w:t xml:space="preserve"> </w:t>
      </w:r>
      <w:r>
        <w:t>praz</w:t>
      </w:r>
      <w:r>
        <w:rPr>
          <w:spacing w:val="-5"/>
        </w:rPr>
        <w:t xml:space="preserve"> </w:t>
      </w:r>
      <w:r>
        <w:t xml:space="preserve">podjętych </w:t>
      </w:r>
      <w:r>
        <w:rPr>
          <w:spacing w:val="-2"/>
        </w:rPr>
        <w:t>decyzji.</w:t>
      </w:r>
    </w:p>
    <w:p w14:paraId="110610C5" w14:textId="77777777" w:rsidR="00B65BF0" w:rsidRDefault="00B65BF0">
      <w:pPr>
        <w:pStyle w:val="Tekstpodstawowy"/>
        <w:spacing w:before="257"/>
      </w:pPr>
    </w:p>
    <w:p w14:paraId="30BE00E0" w14:textId="77777777" w:rsidR="00B65BF0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10</w:t>
      </w:r>
    </w:p>
    <w:p w14:paraId="04346AC5" w14:textId="77777777" w:rsidR="00B65BF0" w:rsidRDefault="00000000">
      <w:pPr>
        <w:pStyle w:val="Tekstpodstawowy"/>
        <w:spacing w:before="137" w:line="360" w:lineRule="auto"/>
        <w:ind w:left="280" w:right="289"/>
        <w:jc w:val="both"/>
      </w:pPr>
      <w:r>
        <w:t xml:space="preserve">Druki o udzielenie pomocy finansowej znajdują się na stronie internetowej </w:t>
      </w:r>
      <w:proofErr w:type="spellStart"/>
      <w:r>
        <w:t>OIPiP</w:t>
      </w:r>
      <w:proofErr w:type="spellEnd"/>
      <w:r>
        <w:t xml:space="preserve"> w Kaliszu </w:t>
      </w:r>
      <w:hyperlink r:id="rId5">
        <w:r w:rsidR="00B65BF0">
          <w:rPr>
            <w:color w:val="0461C1"/>
            <w:u w:val="single" w:color="0461C1"/>
          </w:rPr>
          <w:t>www.oipip.kalisz.pl</w:t>
        </w:r>
      </w:hyperlink>
      <w:r>
        <w:rPr>
          <w:color w:val="0461C1"/>
        </w:rPr>
        <w:t xml:space="preserve"> </w:t>
      </w:r>
      <w:r>
        <w:t xml:space="preserve">lub można je otrzymać w biurze </w:t>
      </w:r>
      <w:proofErr w:type="spellStart"/>
      <w:r>
        <w:t>OPIPiP</w:t>
      </w:r>
      <w:proofErr w:type="spellEnd"/>
      <w:r>
        <w:t xml:space="preserve"> w Kaliszu oraz u Pełnomocnego Przedstawiciela danego rejonu wyborczego.</w:t>
      </w:r>
    </w:p>
    <w:p w14:paraId="69F0AF6D" w14:textId="77777777" w:rsidR="00B65BF0" w:rsidRDefault="00B65BF0">
      <w:pPr>
        <w:pStyle w:val="Tekstpodstawowy"/>
        <w:spacing w:before="78"/>
      </w:pPr>
    </w:p>
    <w:p w14:paraId="5186DAB6" w14:textId="77777777" w:rsidR="00B65BF0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11</w:t>
      </w:r>
    </w:p>
    <w:p w14:paraId="3D816A75" w14:textId="77777777" w:rsidR="00B65BF0" w:rsidRDefault="00000000">
      <w:pPr>
        <w:pStyle w:val="Tekstpodstawowy"/>
        <w:spacing w:before="137" w:line="362" w:lineRule="auto"/>
        <w:ind w:left="280" w:right="290"/>
        <w:jc w:val="both"/>
      </w:pPr>
      <w:r>
        <w:t>Przewodniczący Komisji ds. socjalnych składa pisemne sprawozdanie z działalności Komisji Okręgowej Radzie Pielęgniarek i Położnych w Kaliszu.</w:t>
      </w:r>
    </w:p>
    <w:p w14:paraId="28DDEB63" w14:textId="77777777" w:rsidR="00B65BF0" w:rsidRDefault="00B65BF0">
      <w:pPr>
        <w:pStyle w:val="Tekstpodstawowy"/>
        <w:spacing w:line="362" w:lineRule="auto"/>
        <w:jc w:val="both"/>
        <w:sectPr w:rsidR="00B65BF0">
          <w:pgSz w:w="11920" w:h="16850"/>
          <w:pgMar w:top="960" w:right="850" w:bottom="280" w:left="850" w:header="708" w:footer="708" w:gutter="0"/>
          <w:cols w:space="708"/>
        </w:sectPr>
      </w:pPr>
    </w:p>
    <w:p w14:paraId="649C097B" w14:textId="77777777" w:rsidR="00B65BF0" w:rsidRDefault="00000000">
      <w:pPr>
        <w:pStyle w:val="Nagwek2"/>
        <w:spacing w:before="77"/>
        <w:jc w:val="left"/>
      </w:pPr>
      <w:r>
        <w:lastRenderedPageBreak/>
        <w:t xml:space="preserve">§ </w:t>
      </w:r>
      <w:r>
        <w:rPr>
          <w:spacing w:val="-5"/>
        </w:rPr>
        <w:t>12</w:t>
      </w:r>
    </w:p>
    <w:p w14:paraId="5124AFB0" w14:textId="77777777" w:rsidR="00B65BF0" w:rsidRDefault="00000000">
      <w:pPr>
        <w:pStyle w:val="Tekstpodstawowy"/>
        <w:spacing w:before="140" w:line="360" w:lineRule="auto"/>
        <w:ind w:left="280"/>
      </w:pPr>
      <w:r>
        <w:t>W przypadku wyczerpania środków przeznaczonych na fundusz pomocy finansowej rozpatrywanie wniosków zostaje wstrzymane.</w:t>
      </w:r>
    </w:p>
    <w:p w14:paraId="0774E462" w14:textId="77777777" w:rsidR="00B65BF0" w:rsidRDefault="00B65BF0">
      <w:pPr>
        <w:pStyle w:val="Tekstpodstawowy"/>
        <w:spacing w:before="77"/>
      </w:pPr>
    </w:p>
    <w:p w14:paraId="2A6A373B" w14:textId="77777777" w:rsidR="00B65BF0" w:rsidRDefault="00000000">
      <w:pPr>
        <w:pStyle w:val="Nagwek2"/>
        <w:jc w:val="left"/>
      </w:pPr>
      <w:r>
        <w:t xml:space="preserve">§ </w:t>
      </w:r>
      <w:r>
        <w:rPr>
          <w:spacing w:val="-5"/>
        </w:rPr>
        <w:t>13</w:t>
      </w:r>
    </w:p>
    <w:p w14:paraId="47D58BAE" w14:textId="77777777" w:rsidR="00B65BF0" w:rsidRDefault="00000000">
      <w:pPr>
        <w:pStyle w:val="Tekstpodstawowy"/>
        <w:spacing w:before="137" w:line="360" w:lineRule="auto"/>
        <w:ind w:left="141" w:right="435"/>
      </w:pPr>
      <w:r>
        <w:t>Wnioski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spełniające</w:t>
      </w:r>
      <w:r>
        <w:rPr>
          <w:spacing w:val="-2"/>
        </w:rPr>
        <w:t xml:space="preserve"> </w:t>
      </w:r>
      <w:r>
        <w:t>wymogów</w:t>
      </w:r>
      <w:r>
        <w:rPr>
          <w:spacing w:val="-4"/>
        </w:rPr>
        <w:t xml:space="preserve"> </w:t>
      </w:r>
      <w:r>
        <w:t>formalnych</w:t>
      </w:r>
      <w:r>
        <w:rPr>
          <w:spacing w:val="-2"/>
        </w:rPr>
        <w:t xml:space="preserve"> </w:t>
      </w:r>
      <w:r>
        <w:t>regulaminu,</w:t>
      </w:r>
      <w:r>
        <w:rPr>
          <w:spacing w:val="-3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rozpatrywane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uzupełnieniu o brakujące dokumenty.</w:t>
      </w:r>
    </w:p>
    <w:p w14:paraId="665C635B" w14:textId="77777777" w:rsidR="00B65BF0" w:rsidRDefault="00B65BF0">
      <w:pPr>
        <w:pStyle w:val="Tekstpodstawowy"/>
        <w:spacing w:before="76"/>
      </w:pPr>
    </w:p>
    <w:p w14:paraId="015C8F67" w14:textId="77777777" w:rsidR="00B65BF0" w:rsidRDefault="00000000">
      <w:pPr>
        <w:pStyle w:val="Nagwek2"/>
        <w:ind w:left="4891"/>
        <w:jc w:val="left"/>
      </w:pPr>
      <w:r>
        <w:t xml:space="preserve">§ </w:t>
      </w:r>
      <w:r>
        <w:rPr>
          <w:spacing w:val="-5"/>
        </w:rPr>
        <w:t>14</w:t>
      </w:r>
    </w:p>
    <w:p w14:paraId="56F600C3" w14:textId="77777777" w:rsidR="00B65BF0" w:rsidRDefault="00000000">
      <w:pPr>
        <w:pStyle w:val="Tekstpodstawowy"/>
        <w:spacing w:before="214"/>
        <w:ind w:left="141"/>
        <w:rPr>
          <w:spacing w:val="-2"/>
        </w:rPr>
      </w:pPr>
      <w:r>
        <w:t>Wzór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finansowej</w:t>
      </w:r>
      <w:r>
        <w:rPr>
          <w:spacing w:val="-1"/>
        </w:rPr>
        <w:t xml:space="preserve"> </w:t>
      </w:r>
      <w:r>
        <w:t>stanowi</w:t>
      </w:r>
      <w:r>
        <w:rPr>
          <w:spacing w:val="-1"/>
        </w:rPr>
        <w:t xml:space="preserve"> </w:t>
      </w: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niniejszego </w:t>
      </w:r>
      <w:r>
        <w:rPr>
          <w:spacing w:val="-2"/>
        </w:rPr>
        <w:t>Regulaminu.</w:t>
      </w:r>
    </w:p>
    <w:p w14:paraId="29716950" w14:textId="77777777" w:rsidR="00BD6F7C" w:rsidRDefault="00BD6F7C">
      <w:pPr>
        <w:pStyle w:val="Tekstpodstawowy"/>
        <w:spacing w:before="214"/>
        <w:ind w:left="141"/>
        <w:rPr>
          <w:spacing w:val="-2"/>
        </w:rPr>
      </w:pPr>
    </w:p>
    <w:p w14:paraId="6AC6EE39" w14:textId="1490766F" w:rsidR="00BD6F7C" w:rsidRDefault="00BD6F7C" w:rsidP="00BD6F7C">
      <w:pPr>
        <w:pStyle w:val="Nagwek2"/>
        <w:ind w:left="4891"/>
        <w:jc w:val="left"/>
      </w:pPr>
      <w:r>
        <w:t xml:space="preserve">§ </w:t>
      </w:r>
      <w:r>
        <w:rPr>
          <w:spacing w:val="-5"/>
        </w:rPr>
        <w:t>15</w:t>
      </w:r>
    </w:p>
    <w:p w14:paraId="68A66BBD" w14:textId="77777777" w:rsidR="00BD6F7C" w:rsidRDefault="00BD6F7C" w:rsidP="00BD6F7C">
      <w:pPr>
        <w:spacing w:line="360" w:lineRule="auto"/>
        <w:rPr>
          <w:sz w:val="24"/>
          <w:szCs w:val="24"/>
        </w:rPr>
      </w:pPr>
    </w:p>
    <w:p w14:paraId="3DEDC994" w14:textId="5909D111" w:rsidR="00BD6F7C" w:rsidRPr="00BD6F7C" w:rsidRDefault="00BD6F7C" w:rsidP="00BD6F7C">
      <w:pPr>
        <w:spacing w:line="360" w:lineRule="auto"/>
        <w:rPr>
          <w:sz w:val="24"/>
          <w:szCs w:val="24"/>
        </w:rPr>
      </w:pPr>
      <w:r w:rsidRPr="00BD6F7C">
        <w:rPr>
          <w:sz w:val="24"/>
          <w:szCs w:val="24"/>
        </w:rPr>
        <w:t>Do spraw wszczętych, a niezakończonych prawomocnie, przed datą wejścia w życie zmian niniejszego regulaminu stosuje się przepisy regulaminu w brzmieniu po zmianach od chwili ich wejścia w życie.</w:t>
      </w:r>
    </w:p>
    <w:p w14:paraId="301E9AD8" w14:textId="77777777" w:rsidR="00BD6F7C" w:rsidRPr="00BD6F7C" w:rsidRDefault="00BD6F7C" w:rsidP="00BD6F7C">
      <w:pPr>
        <w:pStyle w:val="Tekstpodstawowy"/>
        <w:spacing w:before="214" w:line="360" w:lineRule="auto"/>
        <w:ind w:left="141"/>
      </w:pPr>
    </w:p>
    <w:sectPr w:rsidR="00BD6F7C" w:rsidRPr="00BD6F7C">
      <w:pgSz w:w="11920" w:h="16850"/>
      <w:pgMar w:top="9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4B0"/>
    <w:multiLevelType w:val="hybridMultilevel"/>
    <w:tmpl w:val="3F2871F8"/>
    <w:lvl w:ilvl="0" w:tplc="B82012C2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DA8FBE">
      <w:numFmt w:val="bullet"/>
      <w:lvlText w:val="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A16D8D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3" w:tplc="17B840BA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A01CCB22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565C961C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59DCCC08">
      <w:numFmt w:val="bullet"/>
      <w:lvlText w:val="•"/>
      <w:lvlJc w:val="left"/>
      <w:pPr>
        <w:ind w:left="6277" w:hanging="360"/>
      </w:pPr>
      <w:rPr>
        <w:rFonts w:hint="default"/>
        <w:lang w:val="pl-PL" w:eastAsia="en-US" w:bidi="ar-SA"/>
      </w:rPr>
    </w:lvl>
    <w:lvl w:ilvl="7" w:tplc="F7AC1FB4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82C8D4B2">
      <w:numFmt w:val="bullet"/>
      <w:lvlText w:val="•"/>
      <w:lvlJc w:val="left"/>
      <w:pPr>
        <w:ind w:left="82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2B31B01"/>
    <w:multiLevelType w:val="hybridMultilevel"/>
    <w:tmpl w:val="48A8EB76"/>
    <w:lvl w:ilvl="0" w:tplc="CFB84E2C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7A0012">
      <w:numFmt w:val="bullet"/>
      <w:lvlText w:val="•"/>
      <w:lvlJc w:val="left"/>
      <w:pPr>
        <w:ind w:left="1597" w:hanging="360"/>
      </w:pPr>
      <w:rPr>
        <w:rFonts w:hint="default"/>
        <w:lang w:val="pl-PL" w:eastAsia="en-US" w:bidi="ar-SA"/>
      </w:rPr>
    </w:lvl>
    <w:lvl w:ilvl="2" w:tplc="33C42CC2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53AC53F4">
      <w:numFmt w:val="bullet"/>
      <w:lvlText w:val="•"/>
      <w:lvlJc w:val="left"/>
      <w:pPr>
        <w:ind w:left="3511" w:hanging="360"/>
      </w:pPr>
      <w:rPr>
        <w:rFonts w:hint="default"/>
        <w:lang w:val="pl-PL" w:eastAsia="en-US" w:bidi="ar-SA"/>
      </w:rPr>
    </w:lvl>
    <w:lvl w:ilvl="4" w:tplc="26F03758">
      <w:numFmt w:val="bullet"/>
      <w:lvlText w:val="•"/>
      <w:lvlJc w:val="left"/>
      <w:pPr>
        <w:ind w:left="4468" w:hanging="360"/>
      </w:pPr>
      <w:rPr>
        <w:rFonts w:hint="default"/>
        <w:lang w:val="pl-PL" w:eastAsia="en-US" w:bidi="ar-SA"/>
      </w:rPr>
    </w:lvl>
    <w:lvl w:ilvl="5" w:tplc="A434EB6A">
      <w:numFmt w:val="bullet"/>
      <w:lvlText w:val="•"/>
      <w:lvlJc w:val="left"/>
      <w:pPr>
        <w:ind w:left="5425" w:hanging="360"/>
      </w:pPr>
      <w:rPr>
        <w:rFonts w:hint="default"/>
        <w:lang w:val="pl-PL" w:eastAsia="en-US" w:bidi="ar-SA"/>
      </w:rPr>
    </w:lvl>
    <w:lvl w:ilvl="6" w:tplc="EFBCA4A8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5D4A35E2">
      <w:numFmt w:val="bullet"/>
      <w:lvlText w:val="•"/>
      <w:lvlJc w:val="left"/>
      <w:pPr>
        <w:ind w:left="7339" w:hanging="360"/>
      </w:pPr>
      <w:rPr>
        <w:rFonts w:hint="default"/>
        <w:lang w:val="pl-PL" w:eastAsia="en-US" w:bidi="ar-SA"/>
      </w:rPr>
    </w:lvl>
    <w:lvl w:ilvl="8" w:tplc="6AB898CE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43E09E8"/>
    <w:multiLevelType w:val="hybridMultilevel"/>
    <w:tmpl w:val="5CF8299E"/>
    <w:lvl w:ilvl="0" w:tplc="0D8042B4">
      <w:start w:val="1"/>
      <w:numFmt w:val="decimal"/>
      <w:lvlText w:val="%1."/>
      <w:lvlJc w:val="left"/>
      <w:pPr>
        <w:ind w:left="64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E801D8">
      <w:numFmt w:val="bullet"/>
      <w:lvlText w:val="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8482C4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3" w:tplc="51BCFEDA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B268D17E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8000F528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8C90EB62">
      <w:numFmt w:val="bullet"/>
      <w:lvlText w:val="•"/>
      <w:lvlJc w:val="left"/>
      <w:pPr>
        <w:ind w:left="6277" w:hanging="360"/>
      </w:pPr>
      <w:rPr>
        <w:rFonts w:hint="default"/>
        <w:lang w:val="pl-PL" w:eastAsia="en-US" w:bidi="ar-SA"/>
      </w:rPr>
    </w:lvl>
    <w:lvl w:ilvl="7" w:tplc="A7641B46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AE9664A0">
      <w:numFmt w:val="bullet"/>
      <w:lvlText w:val="•"/>
      <w:lvlJc w:val="left"/>
      <w:pPr>
        <w:ind w:left="824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4ED5E0E"/>
    <w:multiLevelType w:val="hybridMultilevel"/>
    <w:tmpl w:val="EFB8E9E6"/>
    <w:lvl w:ilvl="0" w:tplc="A9CA3A60">
      <w:start w:val="1"/>
      <w:numFmt w:val="decimal"/>
      <w:lvlText w:val="%1."/>
      <w:lvlJc w:val="left"/>
      <w:pPr>
        <w:ind w:left="64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54176C">
      <w:numFmt w:val="bullet"/>
      <w:lvlText w:val="•"/>
      <w:lvlJc w:val="left"/>
      <w:pPr>
        <w:ind w:left="1597" w:hanging="363"/>
      </w:pPr>
      <w:rPr>
        <w:rFonts w:hint="default"/>
        <w:lang w:val="pl-PL" w:eastAsia="en-US" w:bidi="ar-SA"/>
      </w:rPr>
    </w:lvl>
    <w:lvl w:ilvl="2" w:tplc="0EC4D086">
      <w:numFmt w:val="bullet"/>
      <w:lvlText w:val="•"/>
      <w:lvlJc w:val="left"/>
      <w:pPr>
        <w:ind w:left="2554" w:hanging="363"/>
      </w:pPr>
      <w:rPr>
        <w:rFonts w:hint="default"/>
        <w:lang w:val="pl-PL" w:eastAsia="en-US" w:bidi="ar-SA"/>
      </w:rPr>
    </w:lvl>
    <w:lvl w:ilvl="3" w:tplc="3B5495B2">
      <w:numFmt w:val="bullet"/>
      <w:lvlText w:val="•"/>
      <w:lvlJc w:val="left"/>
      <w:pPr>
        <w:ind w:left="3511" w:hanging="363"/>
      </w:pPr>
      <w:rPr>
        <w:rFonts w:hint="default"/>
        <w:lang w:val="pl-PL" w:eastAsia="en-US" w:bidi="ar-SA"/>
      </w:rPr>
    </w:lvl>
    <w:lvl w:ilvl="4" w:tplc="629C7426">
      <w:numFmt w:val="bullet"/>
      <w:lvlText w:val="•"/>
      <w:lvlJc w:val="left"/>
      <w:pPr>
        <w:ind w:left="4468" w:hanging="363"/>
      </w:pPr>
      <w:rPr>
        <w:rFonts w:hint="default"/>
        <w:lang w:val="pl-PL" w:eastAsia="en-US" w:bidi="ar-SA"/>
      </w:rPr>
    </w:lvl>
    <w:lvl w:ilvl="5" w:tplc="4684C704">
      <w:numFmt w:val="bullet"/>
      <w:lvlText w:val="•"/>
      <w:lvlJc w:val="left"/>
      <w:pPr>
        <w:ind w:left="5425" w:hanging="363"/>
      </w:pPr>
      <w:rPr>
        <w:rFonts w:hint="default"/>
        <w:lang w:val="pl-PL" w:eastAsia="en-US" w:bidi="ar-SA"/>
      </w:rPr>
    </w:lvl>
    <w:lvl w:ilvl="6" w:tplc="72C2D82E">
      <w:numFmt w:val="bullet"/>
      <w:lvlText w:val="•"/>
      <w:lvlJc w:val="left"/>
      <w:pPr>
        <w:ind w:left="6382" w:hanging="363"/>
      </w:pPr>
      <w:rPr>
        <w:rFonts w:hint="default"/>
        <w:lang w:val="pl-PL" w:eastAsia="en-US" w:bidi="ar-SA"/>
      </w:rPr>
    </w:lvl>
    <w:lvl w:ilvl="7" w:tplc="E1D06B02">
      <w:numFmt w:val="bullet"/>
      <w:lvlText w:val="•"/>
      <w:lvlJc w:val="left"/>
      <w:pPr>
        <w:ind w:left="7339" w:hanging="363"/>
      </w:pPr>
      <w:rPr>
        <w:rFonts w:hint="default"/>
        <w:lang w:val="pl-PL" w:eastAsia="en-US" w:bidi="ar-SA"/>
      </w:rPr>
    </w:lvl>
    <w:lvl w:ilvl="8" w:tplc="B8983410">
      <w:numFmt w:val="bullet"/>
      <w:lvlText w:val="•"/>
      <w:lvlJc w:val="left"/>
      <w:pPr>
        <w:ind w:left="8296" w:hanging="363"/>
      </w:pPr>
      <w:rPr>
        <w:rFonts w:hint="default"/>
        <w:lang w:val="pl-PL" w:eastAsia="en-US" w:bidi="ar-SA"/>
      </w:rPr>
    </w:lvl>
  </w:abstractNum>
  <w:abstractNum w:abstractNumId="4" w15:restartNumberingAfterBreak="0">
    <w:nsid w:val="68D916AB"/>
    <w:multiLevelType w:val="hybridMultilevel"/>
    <w:tmpl w:val="DFF0BB2C"/>
    <w:lvl w:ilvl="0" w:tplc="207C86A4">
      <w:start w:val="1"/>
      <w:numFmt w:val="decimal"/>
      <w:lvlText w:val="%1."/>
      <w:lvlJc w:val="left"/>
      <w:pPr>
        <w:ind w:left="64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0037A6">
      <w:numFmt w:val="bullet"/>
      <w:lvlText w:val="•"/>
      <w:lvlJc w:val="left"/>
      <w:pPr>
        <w:ind w:left="1597" w:hanging="363"/>
      </w:pPr>
      <w:rPr>
        <w:rFonts w:hint="default"/>
        <w:lang w:val="pl-PL" w:eastAsia="en-US" w:bidi="ar-SA"/>
      </w:rPr>
    </w:lvl>
    <w:lvl w:ilvl="2" w:tplc="283AA710">
      <w:numFmt w:val="bullet"/>
      <w:lvlText w:val="•"/>
      <w:lvlJc w:val="left"/>
      <w:pPr>
        <w:ind w:left="2554" w:hanging="363"/>
      </w:pPr>
      <w:rPr>
        <w:rFonts w:hint="default"/>
        <w:lang w:val="pl-PL" w:eastAsia="en-US" w:bidi="ar-SA"/>
      </w:rPr>
    </w:lvl>
    <w:lvl w:ilvl="3" w:tplc="7E6455F8">
      <w:numFmt w:val="bullet"/>
      <w:lvlText w:val="•"/>
      <w:lvlJc w:val="left"/>
      <w:pPr>
        <w:ind w:left="3511" w:hanging="363"/>
      </w:pPr>
      <w:rPr>
        <w:rFonts w:hint="default"/>
        <w:lang w:val="pl-PL" w:eastAsia="en-US" w:bidi="ar-SA"/>
      </w:rPr>
    </w:lvl>
    <w:lvl w:ilvl="4" w:tplc="8B4A1718">
      <w:numFmt w:val="bullet"/>
      <w:lvlText w:val="•"/>
      <w:lvlJc w:val="left"/>
      <w:pPr>
        <w:ind w:left="4468" w:hanging="363"/>
      </w:pPr>
      <w:rPr>
        <w:rFonts w:hint="default"/>
        <w:lang w:val="pl-PL" w:eastAsia="en-US" w:bidi="ar-SA"/>
      </w:rPr>
    </w:lvl>
    <w:lvl w:ilvl="5" w:tplc="7CF2DE26">
      <w:numFmt w:val="bullet"/>
      <w:lvlText w:val="•"/>
      <w:lvlJc w:val="left"/>
      <w:pPr>
        <w:ind w:left="5425" w:hanging="363"/>
      </w:pPr>
      <w:rPr>
        <w:rFonts w:hint="default"/>
        <w:lang w:val="pl-PL" w:eastAsia="en-US" w:bidi="ar-SA"/>
      </w:rPr>
    </w:lvl>
    <w:lvl w:ilvl="6" w:tplc="F0DE0F22">
      <w:numFmt w:val="bullet"/>
      <w:lvlText w:val="•"/>
      <w:lvlJc w:val="left"/>
      <w:pPr>
        <w:ind w:left="6382" w:hanging="363"/>
      </w:pPr>
      <w:rPr>
        <w:rFonts w:hint="default"/>
        <w:lang w:val="pl-PL" w:eastAsia="en-US" w:bidi="ar-SA"/>
      </w:rPr>
    </w:lvl>
    <w:lvl w:ilvl="7" w:tplc="CEAAF916">
      <w:numFmt w:val="bullet"/>
      <w:lvlText w:val="•"/>
      <w:lvlJc w:val="left"/>
      <w:pPr>
        <w:ind w:left="7339" w:hanging="363"/>
      </w:pPr>
      <w:rPr>
        <w:rFonts w:hint="default"/>
        <w:lang w:val="pl-PL" w:eastAsia="en-US" w:bidi="ar-SA"/>
      </w:rPr>
    </w:lvl>
    <w:lvl w:ilvl="8" w:tplc="5FA00DDC">
      <w:numFmt w:val="bullet"/>
      <w:lvlText w:val="•"/>
      <w:lvlJc w:val="left"/>
      <w:pPr>
        <w:ind w:left="8296" w:hanging="363"/>
      </w:pPr>
      <w:rPr>
        <w:rFonts w:hint="default"/>
        <w:lang w:val="pl-PL" w:eastAsia="en-US" w:bidi="ar-SA"/>
      </w:rPr>
    </w:lvl>
  </w:abstractNum>
  <w:abstractNum w:abstractNumId="5" w15:restartNumberingAfterBreak="0">
    <w:nsid w:val="750B74BD"/>
    <w:multiLevelType w:val="hybridMultilevel"/>
    <w:tmpl w:val="B4084932"/>
    <w:lvl w:ilvl="0" w:tplc="6AD6F60A">
      <w:start w:val="1"/>
      <w:numFmt w:val="decimal"/>
      <w:lvlText w:val="%1."/>
      <w:lvlJc w:val="left"/>
      <w:pPr>
        <w:ind w:left="64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B8366E">
      <w:numFmt w:val="bullet"/>
      <w:lvlText w:val="•"/>
      <w:lvlJc w:val="left"/>
      <w:pPr>
        <w:ind w:left="1597" w:hanging="363"/>
      </w:pPr>
      <w:rPr>
        <w:rFonts w:hint="default"/>
        <w:lang w:val="pl-PL" w:eastAsia="en-US" w:bidi="ar-SA"/>
      </w:rPr>
    </w:lvl>
    <w:lvl w:ilvl="2" w:tplc="A1B07E0C">
      <w:numFmt w:val="bullet"/>
      <w:lvlText w:val="•"/>
      <w:lvlJc w:val="left"/>
      <w:pPr>
        <w:ind w:left="2554" w:hanging="363"/>
      </w:pPr>
      <w:rPr>
        <w:rFonts w:hint="default"/>
        <w:lang w:val="pl-PL" w:eastAsia="en-US" w:bidi="ar-SA"/>
      </w:rPr>
    </w:lvl>
    <w:lvl w:ilvl="3" w:tplc="F8E87746">
      <w:numFmt w:val="bullet"/>
      <w:lvlText w:val="•"/>
      <w:lvlJc w:val="left"/>
      <w:pPr>
        <w:ind w:left="3511" w:hanging="363"/>
      </w:pPr>
      <w:rPr>
        <w:rFonts w:hint="default"/>
        <w:lang w:val="pl-PL" w:eastAsia="en-US" w:bidi="ar-SA"/>
      </w:rPr>
    </w:lvl>
    <w:lvl w:ilvl="4" w:tplc="2D8A4BFA">
      <w:numFmt w:val="bullet"/>
      <w:lvlText w:val="•"/>
      <w:lvlJc w:val="left"/>
      <w:pPr>
        <w:ind w:left="4468" w:hanging="363"/>
      </w:pPr>
      <w:rPr>
        <w:rFonts w:hint="default"/>
        <w:lang w:val="pl-PL" w:eastAsia="en-US" w:bidi="ar-SA"/>
      </w:rPr>
    </w:lvl>
    <w:lvl w:ilvl="5" w:tplc="4288AB4E">
      <w:numFmt w:val="bullet"/>
      <w:lvlText w:val="•"/>
      <w:lvlJc w:val="left"/>
      <w:pPr>
        <w:ind w:left="5425" w:hanging="363"/>
      </w:pPr>
      <w:rPr>
        <w:rFonts w:hint="default"/>
        <w:lang w:val="pl-PL" w:eastAsia="en-US" w:bidi="ar-SA"/>
      </w:rPr>
    </w:lvl>
    <w:lvl w:ilvl="6" w:tplc="70B692DE">
      <w:numFmt w:val="bullet"/>
      <w:lvlText w:val="•"/>
      <w:lvlJc w:val="left"/>
      <w:pPr>
        <w:ind w:left="6382" w:hanging="363"/>
      </w:pPr>
      <w:rPr>
        <w:rFonts w:hint="default"/>
        <w:lang w:val="pl-PL" w:eastAsia="en-US" w:bidi="ar-SA"/>
      </w:rPr>
    </w:lvl>
    <w:lvl w:ilvl="7" w:tplc="DDE4ED70">
      <w:numFmt w:val="bullet"/>
      <w:lvlText w:val="•"/>
      <w:lvlJc w:val="left"/>
      <w:pPr>
        <w:ind w:left="7339" w:hanging="363"/>
      </w:pPr>
      <w:rPr>
        <w:rFonts w:hint="default"/>
        <w:lang w:val="pl-PL" w:eastAsia="en-US" w:bidi="ar-SA"/>
      </w:rPr>
    </w:lvl>
    <w:lvl w:ilvl="8" w:tplc="9D16E45C">
      <w:numFmt w:val="bullet"/>
      <w:lvlText w:val="•"/>
      <w:lvlJc w:val="left"/>
      <w:pPr>
        <w:ind w:left="8296" w:hanging="363"/>
      </w:pPr>
      <w:rPr>
        <w:rFonts w:hint="default"/>
        <w:lang w:val="pl-PL" w:eastAsia="en-US" w:bidi="ar-SA"/>
      </w:rPr>
    </w:lvl>
  </w:abstractNum>
  <w:num w:numId="1" w16cid:durableId="877935709">
    <w:abstractNumId w:val="4"/>
  </w:num>
  <w:num w:numId="2" w16cid:durableId="50274269">
    <w:abstractNumId w:val="3"/>
  </w:num>
  <w:num w:numId="3" w16cid:durableId="1438409023">
    <w:abstractNumId w:val="5"/>
  </w:num>
  <w:num w:numId="4" w16cid:durableId="1640963220">
    <w:abstractNumId w:val="0"/>
  </w:num>
  <w:num w:numId="5" w16cid:durableId="1383089970">
    <w:abstractNumId w:val="2"/>
  </w:num>
  <w:num w:numId="6" w16cid:durableId="47749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F0"/>
    <w:rsid w:val="00175944"/>
    <w:rsid w:val="0029174F"/>
    <w:rsid w:val="003A25B2"/>
    <w:rsid w:val="0065759A"/>
    <w:rsid w:val="006B734A"/>
    <w:rsid w:val="009C34A7"/>
    <w:rsid w:val="00A03F93"/>
    <w:rsid w:val="00B65BF0"/>
    <w:rsid w:val="00BD6F7C"/>
    <w:rsid w:val="00E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5CDE"/>
  <w15:docId w15:val="{535BF173-6C68-43D2-BC7F-180457CE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51" w:right="25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89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3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ipip.kalis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Administrator</cp:lastModifiedBy>
  <cp:revision>5</cp:revision>
  <dcterms:created xsi:type="dcterms:W3CDTF">2026-04-02T06:27:00Z</dcterms:created>
  <dcterms:modified xsi:type="dcterms:W3CDTF">2026-05-11T11:09:00Z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dla Microsoft 365</vt:lpwstr>
  </property>
</Properties>
</file>